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8118" w14:textId="77777777" w:rsidR="00356CAF" w:rsidRDefault="00356CAF" w:rsidP="00F63C96">
      <w:pPr>
        <w:spacing w:after="0" w:line="240" w:lineRule="auto"/>
        <w:jc w:val="center"/>
        <w:rPr>
          <w:b/>
          <w:u w:val="single"/>
        </w:rPr>
        <w:sectPr w:rsidR="00356CAF" w:rsidSect="00C856F3">
          <w:headerReference w:type="default" r:id="rId8"/>
          <w:footerReference w:type="default" r:id="rId9"/>
          <w:pgSz w:w="11906" w:h="16838"/>
          <w:pgMar w:top="720" w:right="720" w:bottom="720" w:left="720" w:header="708" w:footer="708" w:gutter="0"/>
          <w:cols w:space="708"/>
          <w:docGrid w:linePitch="360"/>
        </w:sectPr>
      </w:pPr>
    </w:p>
    <w:p w14:paraId="76ED81CF" w14:textId="77777777" w:rsidR="00EF02DE" w:rsidRPr="00356CAF" w:rsidRDefault="00EF02DE" w:rsidP="00356CAF">
      <w:pPr>
        <w:pStyle w:val="Heading1"/>
        <w:jc w:val="center"/>
      </w:pPr>
      <w:r w:rsidRPr="00356CAF">
        <w:t>Adults Wishing to be Referred to the Evelina London Cleft Service</w:t>
      </w:r>
    </w:p>
    <w:p w14:paraId="1099D1B2" w14:textId="77777777" w:rsidR="00B86484" w:rsidRDefault="00B86484" w:rsidP="00F63C96">
      <w:pPr>
        <w:spacing w:after="0" w:line="240" w:lineRule="auto"/>
        <w:rPr>
          <w:b/>
          <w:u w:val="single"/>
        </w:rPr>
      </w:pPr>
    </w:p>
    <w:p w14:paraId="59501D20" w14:textId="77777777" w:rsidR="00EF02DE" w:rsidRDefault="00EF02DE" w:rsidP="00F63C96">
      <w:pPr>
        <w:spacing w:after="0" w:line="240" w:lineRule="auto"/>
      </w:pPr>
      <w:r w:rsidRPr="0051534B">
        <w:rPr>
          <w:rFonts w:cs="Arial"/>
          <w:color w:val="252728"/>
          <w:shd w:val="clear" w:color="auto" w:fill="FFFFFF"/>
        </w:rPr>
        <w:t xml:space="preserve">Adults </w:t>
      </w:r>
      <w:r>
        <w:rPr>
          <w:rFonts w:cs="Arial"/>
          <w:color w:val="252728"/>
          <w:shd w:val="clear" w:color="auto" w:fill="FFFFFF"/>
        </w:rPr>
        <w:t xml:space="preserve">born with a cleft </w:t>
      </w:r>
      <w:r w:rsidRPr="0051534B">
        <w:rPr>
          <w:rFonts w:cs="Arial"/>
          <w:color w:val="252728"/>
          <w:shd w:val="clear" w:color="auto" w:fill="FFFFFF"/>
        </w:rPr>
        <w:t xml:space="preserve">who are interested in receiving further treatment on the NHS </w:t>
      </w:r>
      <w:r w:rsidR="00F63C96">
        <w:rPr>
          <w:rFonts w:cs="Arial"/>
          <w:color w:val="252728"/>
          <w:shd w:val="clear" w:color="auto" w:fill="FFFFFF"/>
        </w:rPr>
        <w:t>are</w:t>
      </w:r>
      <w:r w:rsidRPr="0051534B">
        <w:rPr>
          <w:rFonts w:cs="Arial"/>
          <w:color w:val="252728"/>
          <w:shd w:val="clear" w:color="auto" w:fill="FFFFFF"/>
        </w:rPr>
        <w:t xml:space="preserve"> able to access specialist cleft services at any point, regardless of age or whether or not they have gone through the existing </w:t>
      </w:r>
      <w:r>
        <w:rPr>
          <w:rFonts w:cs="Arial"/>
          <w:color w:val="252728"/>
          <w:shd w:val="clear" w:color="auto" w:fill="FFFFFF"/>
        </w:rPr>
        <w:t xml:space="preserve">cleft </w:t>
      </w:r>
      <w:r w:rsidRPr="0051534B">
        <w:rPr>
          <w:rFonts w:cs="Arial"/>
          <w:color w:val="252728"/>
          <w:shd w:val="clear" w:color="auto" w:fill="FFFFFF"/>
        </w:rPr>
        <w:t>care pathway</w:t>
      </w:r>
      <w:r w:rsidR="00F63C96">
        <w:rPr>
          <w:rFonts w:cs="Arial"/>
          <w:color w:val="252728"/>
          <w:shd w:val="clear" w:color="auto" w:fill="FFFFFF"/>
        </w:rPr>
        <w:t xml:space="preserve"> in the UK</w:t>
      </w:r>
      <w:r w:rsidRPr="0051534B">
        <w:rPr>
          <w:rFonts w:cs="Arial"/>
          <w:color w:val="252728"/>
          <w:shd w:val="clear" w:color="auto" w:fill="FFFFFF"/>
        </w:rPr>
        <w:t>.</w:t>
      </w:r>
      <w:r>
        <w:rPr>
          <w:rFonts w:cs="Arial"/>
          <w:color w:val="252728"/>
          <w:shd w:val="clear" w:color="auto" w:fill="FFFFFF"/>
        </w:rPr>
        <w:t xml:space="preserve">  </w:t>
      </w:r>
      <w:r>
        <w:t xml:space="preserve">The Evelina London Cleft Service </w:t>
      </w:r>
      <w:r w:rsidR="00F63C96">
        <w:t>accepts referrals for</w:t>
      </w:r>
      <w:r>
        <w:t xml:space="preserve"> adult</w:t>
      </w:r>
      <w:r w:rsidR="00F63C96">
        <w:t xml:space="preserve">s born with a cleft and </w:t>
      </w:r>
      <w:r>
        <w:t>liv</w:t>
      </w:r>
      <w:r w:rsidR="00F63C96">
        <w:t>ing</w:t>
      </w:r>
      <w:r>
        <w:t xml:space="preserve"> within their geographical catchment area (South London, Kent, Surrey and Sussex). </w:t>
      </w:r>
      <w:r w:rsidR="00F63C96">
        <w:t xml:space="preserve"> The </w:t>
      </w:r>
      <w:r w:rsidR="00356CAF">
        <w:t xml:space="preserve">Evelina London Cleft Service </w:t>
      </w:r>
      <w:r w:rsidR="00F63C96">
        <w:t>offers a range of services including surgery, speech and language therapy, clinical psychology, orthodontic and restorative dental care</w:t>
      </w:r>
      <w:r w:rsidR="00234C6E">
        <w:t xml:space="preserve"> and referrals to genetic counselling</w:t>
      </w:r>
      <w:r w:rsidR="00F63C96">
        <w:t xml:space="preserve">. </w:t>
      </w:r>
      <w:r w:rsidR="000A63E0">
        <w:t xml:space="preserve"> </w:t>
      </w:r>
      <w:r w:rsidR="006F7738">
        <w:t xml:space="preserve">This form will help guide your referring practitioner to refer you appropriately. </w:t>
      </w:r>
    </w:p>
    <w:p w14:paraId="717A428B" w14:textId="77777777" w:rsidR="00F63C96" w:rsidRDefault="00F63C96" w:rsidP="00F63C96">
      <w:pPr>
        <w:spacing w:after="0" w:line="240" w:lineRule="auto"/>
      </w:pPr>
    </w:p>
    <w:p w14:paraId="7A57BA3D" w14:textId="77777777" w:rsidR="00F63C96" w:rsidRDefault="002D21BB" w:rsidP="00F63C96">
      <w:pPr>
        <w:spacing w:after="0" w:line="240" w:lineRule="auto"/>
      </w:pPr>
      <w:r>
        <w:t xml:space="preserve">If you are an adult who wishes to </w:t>
      </w:r>
      <w:r w:rsidR="00F63C96">
        <w:t>be seen by the Evelina London</w:t>
      </w:r>
      <w:r>
        <w:t xml:space="preserve"> Cleft Service, </w:t>
      </w:r>
      <w:r w:rsidR="00F63C96">
        <w:t>you may find it helpful to</w:t>
      </w:r>
      <w:r>
        <w:t xml:space="preserve"> fill in section A of this form and take it with you to your GP</w:t>
      </w:r>
      <w:r w:rsidR="008661EF">
        <w:t xml:space="preserve"> (General Practitioner) or GDP (General Dental Practitioner)</w:t>
      </w:r>
      <w:r>
        <w:t>. This will help your GP</w:t>
      </w:r>
      <w:r w:rsidR="008661EF">
        <w:t xml:space="preserve"> or GDP</w:t>
      </w:r>
      <w:r w:rsidR="00F63C96">
        <w:t xml:space="preserve"> understand your needs and give them important information to help them to make the </w:t>
      </w:r>
      <w:r>
        <w:t>refer</w:t>
      </w:r>
      <w:r w:rsidR="00B2796C">
        <w:t>ral</w:t>
      </w:r>
      <w:r w:rsidR="00F63C96">
        <w:t>.</w:t>
      </w:r>
    </w:p>
    <w:p w14:paraId="1290BE28" w14:textId="77777777" w:rsidR="00F63C96" w:rsidRDefault="00F63C96" w:rsidP="00F63C96">
      <w:pPr>
        <w:spacing w:after="0" w:line="240" w:lineRule="auto"/>
      </w:pPr>
    </w:p>
    <w:p w14:paraId="55DBD215" w14:textId="77777777" w:rsidR="00565819" w:rsidRDefault="002D21BB" w:rsidP="00F63C96">
      <w:pPr>
        <w:spacing w:after="0" w:line="240" w:lineRule="auto"/>
      </w:pPr>
      <w:r>
        <w:t xml:space="preserve">Please </w:t>
      </w:r>
      <w:r w:rsidR="00B86484">
        <w:t>show your</w:t>
      </w:r>
      <w:r>
        <w:t xml:space="preserve"> GP</w:t>
      </w:r>
      <w:r w:rsidR="008661EF">
        <w:t xml:space="preserve"> or GDP</w:t>
      </w:r>
      <w:r>
        <w:t xml:space="preserve"> section B of this form </w:t>
      </w:r>
      <w:r w:rsidR="00B86484">
        <w:t>as this gives them information on how to make a referral to the Evelina London Cleft Service.  They may wish to forward the form that you have completed here, or they may write their own referral letter – you can discuss this with them.</w:t>
      </w:r>
      <w:r>
        <w:t xml:space="preserve"> </w:t>
      </w:r>
      <w:r w:rsidR="00F63C96">
        <w:t xml:space="preserve"> </w:t>
      </w:r>
      <w:r w:rsidR="00565819">
        <w:t xml:space="preserve">All information in the form will be kept confidential in your medical records. </w:t>
      </w:r>
    </w:p>
    <w:p w14:paraId="6D174964" w14:textId="77777777" w:rsidR="005952F5" w:rsidRDefault="005952F5" w:rsidP="00F63C96">
      <w:pPr>
        <w:spacing w:after="0" w:line="240" w:lineRule="auto"/>
      </w:pPr>
    </w:p>
    <w:p w14:paraId="31677265" w14:textId="5684117C" w:rsidR="005952F5" w:rsidRDefault="005952F5" w:rsidP="005952F5">
      <w:pPr>
        <w:spacing w:after="0" w:line="240" w:lineRule="auto"/>
      </w:pPr>
      <w:r>
        <w:t>Once we have received the referral from your GP</w:t>
      </w:r>
      <w:r w:rsidR="008661EF">
        <w:t xml:space="preserve"> or GDP</w:t>
      </w:r>
      <w:r>
        <w:t xml:space="preserve"> and it has been accepted, a member of our team will be in touch with you to arrange an </w:t>
      </w:r>
      <w:r w:rsidRPr="00A95E3F">
        <w:t>appointment</w:t>
      </w:r>
      <w:r>
        <w:t xml:space="preserve"> to meet with </w:t>
      </w:r>
      <w:r w:rsidR="00254D20">
        <w:t xml:space="preserve">the appropriate members of our </w:t>
      </w:r>
      <w:r>
        <w:t>multidisciplinary team (MDT) at a clinic</w:t>
      </w:r>
      <w:r w:rsidR="00B86484">
        <w:t xml:space="preserve"> at St Thomas’ Hospital in London, or in one of our regional outreach clinics.</w:t>
      </w:r>
    </w:p>
    <w:p w14:paraId="689C6A46" w14:textId="77777777" w:rsidR="005952F5" w:rsidRPr="00A95E3F" w:rsidRDefault="005952F5" w:rsidP="005952F5">
      <w:pPr>
        <w:spacing w:after="0" w:line="240" w:lineRule="auto"/>
      </w:pPr>
    </w:p>
    <w:p w14:paraId="53A5FA9C" w14:textId="3F962955" w:rsidR="005952F5" w:rsidRDefault="005952F5" w:rsidP="005952F5">
      <w:pPr>
        <w:spacing w:after="0" w:line="240" w:lineRule="auto"/>
        <w:rPr>
          <w:rFonts w:cs="Arial"/>
          <w:color w:val="252728"/>
          <w:shd w:val="clear" w:color="auto" w:fill="FFFFFF"/>
        </w:rPr>
      </w:pPr>
      <w:r w:rsidRPr="00A95E3F">
        <w:t xml:space="preserve">All </w:t>
      </w:r>
      <w:r w:rsidR="00B86484">
        <w:t xml:space="preserve">new </w:t>
      </w:r>
      <w:r w:rsidRPr="00A95E3F">
        <w:t xml:space="preserve">adult patients </w:t>
      </w:r>
      <w:r w:rsidR="00B86484">
        <w:t xml:space="preserve">who are booked to see </w:t>
      </w:r>
      <w:r w:rsidR="00254D20">
        <w:t xml:space="preserve">the cleft surgeon and full </w:t>
      </w:r>
      <w:r w:rsidR="000C2109">
        <w:t xml:space="preserve">MDT </w:t>
      </w:r>
      <w:r w:rsidR="00B86484">
        <w:t>are offered a consultation</w:t>
      </w:r>
      <w:r w:rsidRPr="00A95E3F">
        <w:t xml:space="preserve"> </w:t>
      </w:r>
      <w:r>
        <w:t xml:space="preserve">first </w:t>
      </w:r>
      <w:r w:rsidRPr="00A95E3F">
        <w:t xml:space="preserve">with </w:t>
      </w:r>
      <w:r w:rsidR="00B86484">
        <w:t xml:space="preserve">a member of the Clinical Psychology team within </w:t>
      </w:r>
      <w:r w:rsidR="00356CAF">
        <w:t xml:space="preserve">the Evelina London Cleft Service </w:t>
      </w:r>
      <w:r w:rsidR="00B86484">
        <w:t xml:space="preserve">in preparation for the first clinic appointment.  </w:t>
      </w:r>
      <w:r w:rsidRPr="00A95E3F">
        <w:t xml:space="preserve"> </w:t>
      </w:r>
      <w:r w:rsidR="00B86484">
        <w:t xml:space="preserve">This pre-clinic appointment </w:t>
      </w:r>
      <w:r w:rsidR="00234C6E">
        <w:t xml:space="preserve">is generally completed online and takes 45-60 minutes.  It </w:t>
      </w:r>
      <w:r w:rsidR="00B86484" w:rsidRPr="00B86484">
        <w:rPr>
          <w:rFonts w:cs="Arial"/>
          <w:color w:val="252728"/>
          <w:shd w:val="clear" w:color="auto" w:fill="FFFFFF"/>
        </w:rPr>
        <w:t>provide</w:t>
      </w:r>
      <w:r w:rsidR="00B86484">
        <w:rPr>
          <w:rFonts w:cs="Arial"/>
          <w:color w:val="252728"/>
          <w:shd w:val="clear" w:color="auto" w:fill="FFFFFF"/>
        </w:rPr>
        <w:t>s</w:t>
      </w:r>
      <w:r w:rsidR="00B86484" w:rsidRPr="00B86484">
        <w:rPr>
          <w:rFonts w:cs="Arial"/>
          <w:color w:val="252728"/>
          <w:shd w:val="clear" w:color="auto" w:fill="FFFFFF"/>
        </w:rPr>
        <w:t xml:space="preserve"> an opportunity to discuss your hopes, expectations and priorities, any concerns or questions, and cover any background information that would be useful for the team to know</w:t>
      </w:r>
      <w:r w:rsidR="00B86484">
        <w:rPr>
          <w:rFonts w:cs="Arial"/>
          <w:color w:val="252728"/>
          <w:shd w:val="clear" w:color="auto" w:fill="FFFFFF"/>
        </w:rPr>
        <w:t>.</w:t>
      </w:r>
    </w:p>
    <w:p w14:paraId="218C2431" w14:textId="77777777" w:rsidR="006F7738" w:rsidRDefault="006F7738" w:rsidP="005952F5">
      <w:pPr>
        <w:spacing w:after="0" w:line="240" w:lineRule="auto"/>
        <w:rPr>
          <w:rFonts w:cs="Arial"/>
          <w:color w:val="252728"/>
          <w:shd w:val="clear" w:color="auto" w:fill="FFFFFF"/>
        </w:rPr>
      </w:pPr>
    </w:p>
    <w:p w14:paraId="18552666" w14:textId="77777777" w:rsidR="006F7738" w:rsidRDefault="006F7738" w:rsidP="005952F5">
      <w:pPr>
        <w:spacing w:after="0" w:line="240" w:lineRule="auto"/>
        <w:rPr>
          <w:rFonts w:cs="Arial"/>
          <w:color w:val="252728"/>
          <w:shd w:val="clear" w:color="auto" w:fill="FFFFFF"/>
        </w:rPr>
      </w:pPr>
      <w:r>
        <w:rPr>
          <w:rFonts w:cs="Arial"/>
          <w:color w:val="252728"/>
          <w:shd w:val="clear" w:color="auto" w:fill="FFFFFF"/>
        </w:rPr>
        <w:t xml:space="preserve">If you do have any old records of your cleft treatment and care, please bring them with you to your appointment. </w:t>
      </w:r>
    </w:p>
    <w:p w14:paraId="15AECC2F" w14:textId="77777777" w:rsidR="00B86484" w:rsidRPr="00A95E3F" w:rsidRDefault="00B86484" w:rsidP="005952F5">
      <w:pPr>
        <w:spacing w:after="0" w:line="240" w:lineRule="auto"/>
      </w:pPr>
    </w:p>
    <w:p w14:paraId="6DDBD23B" w14:textId="4589154E" w:rsidR="005952F5" w:rsidRDefault="005952F5" w:rsidP="005952F5">
      <w:pPr>
        <w:spacing w:after="0" w:line="240" w:lineRule="auto"/>
      </w:pPr>
      <w:r>
        <w:t>CLAPA, the Cleft Lip and Palate Association</w:t>
      </w:r>
      <w:r w:rsidR="00356CAF">
        <w:t>,</w:t>
      </w:r>
      <w:r>
        <w:t xml:space="preserve"> has lots of excellent services available to people of any age </w:t>
      </w:r>
      <w:r w:rsidR="00B86484">
        <w:t>affected by cleft</w:t>
      </w:r>
      <w:r>
        <w:t xml:space="preserve">, including adults. They have useful information for adults thinking about returning to the cleft service, which may be </w:t>
      </w:r>
      <w:r w:rsidR="000C2109">
        <w:t xml:space="preserve">helpful </w:t>
      </w:r>
      <w:r>
        <w:t xml:space="preserve">for you whilst you wait for your appointment with the Cleft Team. You can email them on </w:t>
      </w:r>
      <w:hyperlink r:id="rId10" w:history="1">
        <w:r w:rsidRPr="00FF1741">
          <w:rPr>
            <w:rStyle w:val="Hyperlink"/>
          </w:rPr>
          <w:t>adults@clapa.com</w:t>
        </w:r>
      </w:hyperlink>
      <w:r>
        <w:t xml:space="preserve"> and more information can be found here: </w:t>
      </w:r>
      <w:r w:rsidR="00B86484">
        <w:t xml:space="preserve"> </w:t>
      </w:r>
      <w:hyperlink r:id="rId11" w:history="1">
        <w:r>
          <w:rPr>
            <w:rStyle w:val="Hyperlink"/>
          </w:rPr>
          <w:t>Cleft Lip &amp; Palate Association</w:t>
        </w:r>
      </w:hyperlink>
      <w:r>
        <w:t xml:space="preserve"> – </w:t>
      </w:r>
      <w:hyperlink r:id="rId12" w:history="1">
        <w:r w:rsidRPr="00FF1741">
          <w:rPr>
            <w:rStyle w:val="Hyperlink"/>
          </w:rPr>
          <w:t>https://www.clapa.com/support/adults/</w:t>
        </w:r>
      </w:hyperlink>
      <w:r>
        <w:t xml:space="preserve"> </w:t>
      </w:r>
    </w:p>
    <w:p w14:paraId="251D1340" w14:textId="77777777" w:rsidR="00B86484" w:rsidRDefault="00B86484" w:rsidP="005952F5">
      <w:pPr>
        <w:spacing w:after="0" w:line="240" w:lineRule="auto"/>
      </w:pPr>
    </w:p>
    <w:p w14:paraId="24697EBF" w14:textId="344FC86F" w:rsidR="00F63C96" w:rsidRDefault="005952F5" w:rsidP="00F63C96">
      <w:pPr>
        <w:spacing w:after="0" w:line="240" w:lineRule="auto"/>
        <w:rPr>
          <w:b/>
          <w:u w:val="single"/>
        </w:rPr>
      </w:pPr>
      <w:r>
        <w:t xml:space="preserve">They also have a Peer Support System, where you can talk to other adults who have had similar experiences: </w:t>
      </w:r>
      <w:hyperlink r:id="rId13" w:history="1">
        <w:r w:rsidRPr="00FF1741">
          <w:rPr>
            <w:rStyle w:val="Hyperlink"/>
          </w:rPr>
          <w:t>https://www.clapa.com/peer-support/</w:t>
        </w:r>
      </w:hyperlink>
      <w:r>
        <w:t xml:space="preserve"> </w:t>
      </w:r>
    </w:p>
    <w:p w14:paraId="05B09487" w14:textId="73C90AE9" w:rsidR="00821989" w:rsidRDefault="00821989" w:rsidP="00356CAF">
      <w:pPr>
        <w:pStyle w:val="Heading2"/>
        <w:rPr>
          <w:b/>
        </w:rPr>
      </w:pPr>
    </w:p>
    <w:p w14:paraId="02B47C84" w14:textId="77777777" w:rsidR="008517FD" w:rsidRPr="008517FD" w:rsidRDefault="008517FD" w:rsidP="008517FD"/>
    <w:p w14:paraId="6817028A" w14:textId="77777777" w:rsidR="0080206C" w:rsidRDefault="0080206C">
      <w:pPr>
        <w:rPr>
          <w:rFonts w:asciiTheme="majorHAnsi" w:eastAsiaTheme="majorEastAsia" w:hAnsiTheme="majorHAnsi" w:cstheme="majorBidi"/>
          <w:b/>
          <w:color w:val="2F5496" w:themeColor="accent1" w:themeShade="BF"/>
          <w:sz w:val="26"/>
          <w:szCs w:val="26"/>
        </w:rPr>
      </w:pPr>
      <w:r>
        <w:rPr>
          <w:b/>
        </w:rPr>
        <w:br w:type="page"/>
      </w:r>
    </w:p>
    <w:p w14:paraId="7E302320" w14:textId="3D4F7AC0" w:rsidR="002D21BB" w:rsidRPr="00356CAF" w:rsidRDefault="002D21BB" w:rsidP="00356CAF">
      <w:pPr>
        <w:pStyle w:val="Heading2"/>
        <w:rPr>
          <w:b/>
        </w:rPr>
      </w:pPr>
      <w:r w:rsidRPr="00356CAF">
        <w:rPr>
          <w:b/>
        </w:rPr>
        <w:lastRenderedPageBreak/>
        <w:t>Section A:</w:t>
      </w:r>
      <w:r w:rsidR="00D95408" w:rsidRPr="00356CAF">
        <w:rPr>
          <w:b/>
        </w:rPr>
        <w:t xml:space="preserve"> For </w:t>
      </w:r>
      <w:r w:rsidRPr="00356CAF">
        <w:rPr>
          <w:b/>
        </w:rPr>
        <w:t xml:space="preserve">Patient </w:t>
      </w:r>
      <w:r w:rsidR="00F65AE3" w:rsidRPr="00356CAF">
        <w:rPr>
          <w:b/>
        </w:rPr>
        <w:t>t</w:t>
      </w:r>
      <w:r w:rsidR="00D95408" w:rsidRPr="00356CAF">
        <w:rPr>
          <w:b/>
        </w:rPr>
        <w:t>o Complete</w:t>
      </w:r>
    </w:p>
    <w:p w14:paraId="00D70D54" w14:textId="77777777" w:rsidR="008B0E0D" w:rsidRDefault="008B0E0D" w:rsidP="00F63C96">
      <w:pPr>
        <w:spacing w:after="0" w:line="240" w:lineRule="auto"/>
        <w:rPr>
          <w:u w:val="single"/>
        </w:rPr>
      </w:pPr>
    </w:p>
    <w:p w14:paraId="4D84E67D" w14:textId="376D8D6B" w:rsidR="006A1F75" w:rsidRDefault="006A1F75" w:rsidP="00F63C96">
      <w:pPr>
        <w:spacing w:after="0" w:line="240" w:lineRule="auto"/>
        <w:rPr>
          <w:u w:val="single"/>
        </w:rPr>
      </w:pPr>
      <w:r>
        <w:rPr>
          <w:u w:val="single"/>
        </w:rPr>
        <w:t>About you:</w:t>
      </w:r>
    </w:p>
    <w:p w14:paraId="7E8B2B90" w14:textId="77777777" w:rsidR="00F63C96" w:rsidRDefault="00F63C96" w:rsidP="00F63C96">
      <w:pPr>
        <w:spacing w:after="0" w:line="240" w:lineRule="auto"/>
        <w:rPr>
          <w:u w:val="single"/>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122"/>
        <w:gridCol w:w="1389"/>
        <w:gridCol w:w="1389"/>
        <w:gridCol w:w="2778"/>
        <w:gridCol w:w="2778"/>
      </w:tblGrid>
      <w:tr w:rsidR="00F63C96" w:rsidRPr="00F63C96" w14:paraId="7E489239" w14:textId="77777777" w:rsidTr="00234C6E">
        <w:tc>
          <w:tcPr>
            <w:tcW w:w="2122" w:type="dxa"/>
          </w:tcPr>
          <w:p w14:paraId="3C133191" w14:textId="77777777" w:rsidR="00F63C96" w:rsidRPr="00F63C96" w:rsidRDefault="00F63C96" w:rsidP="009E447A">
            <w:r w:rsidRPr="00F63C96">
              <w:t>Full Name:</w:t>
            </w:r>
          </w:p>
        </w:tc>
        <w:tc>
          <w:tcPr>
            <w:tcW w:w="8334" w:type="dxa"/>
            <w:gridSpan w:val="4"/>
          </w:tcPr>
          <w:p w14:paraId="47616410" w14:textId="77777777" w:rsidR="00F63C96" w:rsidRPr="00F63C96" w:rsidRDefault="00F63C96" w:rsidP="009E447A"/>
        </w:tc>
      </w:tr>
      <w:tr w:rsidR="00F63C96" w:rsidRPr="00F63C96" w14:paraId="48F081E1" w14:textId="77777777" w:rsidTr="00234C6E">
        <w:tc>
          <w:tcPr>
            <w:tcW w:w="2122" w:type="dxa"/>
          </w:tcPr>
          <w:p w14:paraId="411EA1CC" w14:textId="77777777" w:rsidR="00F63C96" w:rsidRPr="00F63C96" w:rsidRDefault="00F63C96" w:rsidP="009E447A">
            <w:r w:rsidRPr="00F63C96">
              <w:t>Date of Birth:</w:t>
            </w:r>
          </w:p>
        </w:tc>
        <w:tc>
          <w:tcPr>
            <w:tcW w:w="8334" w:type="dxa"/>
            <w:gridSpan w:val="4"/>
          </w:tcPr>
          <w:p w14:paraId="4F31EA26" w14:textId="77777777" w:rsidR="00F63C96" w:rsidRPr="00F63C96" w:rsidRDefault="00F63C96" w:rsidP="009E447A"/>
        </w:tc>
      </w:tr>
      <w:tr w:rsidR="0060455D" w:rsidRPr="00F63C96" w14:paraId="50861A51" w14:textId="77777777" w:rsidTr="00234C6E">
        <w:tc>
          <w:tcPr>
            <w:tcW w:w="2122" w:type="dxa"/>
          </w:tcPr>
          <w:p w14:paraId="4DB378EB" w14:textId="77777777" w:rsidR="0060455D" w:rsidRPr="00F63C96" w:rsidRDefault="0060455D" w:rsidP="009E447A">
            <w:r w:rsidRPr="00F63C96">
              <w:t xml:space="preserve">NHS Number: </w:t>
            </w:r>
          </w:p>
        </w:tc>
        <w:tc>
          <w:tcPr>
            <w:tcW w:w="2778" w:type="dxa"/>
            <w:gridSpan w:val="2"/>
          </w:tcPr>
          <w:p w14:paraId="7932A396" w14:textId="77777777" w:rsidR="0060455D" w:rsidRPr="00F63C96" w:rsidRDefault="0060455D" w:rsidP="009E447A"/>
        </w:tc>
        <w:tc>
          <w:tcPr>
            <w:tcW w:w="2778" w:type="dxa"/>
          </w:tcPr>
          <w:p w14:paraId="26BAB7FE" w14:textId="77777777" w:rsidR="0060455D" w:rsidRPr="00F63C96" w:rsidRDefault="0060455D" w:rsidP="009E447A">
            <w:r>
              <w:t>Gender:</w:t>
            </w:r>
          </w:p>
        </w:tc>
        <w:tc>
          <w:tcPr>
            <w:tcW w:w="2778" w:type="dxa"/>
          </w:tcPr>
          <w:p w14:paraId="6431408C" w14:textId="77777777" w:rsidR="0060455D" w:rsidRPr="00F63C96" w:rsidRDefault="0060455D" w:rsidP="009E447A"/>
        </w:tc>
      </w:tr>
      <w:tr w:rsidR="00F63C96" w:rsidRPr="00F63C96" w14:paraId="1B502CB5" w14:textId="77777777" w:rsidTr="00234C6E">
        <w:tc>
          <w:tcPr>
            <w:tcW w:w="2122" w:type="dxa"/>
          </w:tcPr>
          <w:p w14:paraId="43AC7F00" w14:textId="77777777" w:rsidR="00F63C96" w:rsidRPr="00F63C96" w:rsidRDefault="00F63C96" w:rsidP="009E447A">
            <w:r w:rsidRPr="00F63C96">
              <w:t xml:space="preserve">Current Address: </w:t>
            </w:r>
          </w:p>
        </w:tc>
        <w:tc>
          <w:tcPr>
            <w:tcW w:w="8334" w:type="dxa"/>
            <w:gridSpan w:val="4"/>
          </w:tcPr>
          <w:p w14:paraId="4B90FA37" w14:textId="77777777" w:rsidR="00F63C96" w:rsidRDefault="00F63C96" w:rsidP="009E447A"/>
          <w:p w14:paraId="13DBFA4F" w14:textId="77777777" w:rsidR="00356CAF" w:rsidRDefault="00356CAF" w:rsidP="009E447A"/>
          <w:p w14:paraId="791E5282" w14:textId="77777777" w:rsidR="00356CAF" w:rsidRPr="00F63C96" w:rsidRDefault="00356CAF" w:rsidP="009E447A"/>
        </w:tc>
      </w:tr>
      <w:tr w:rsidR="00A75533" w:rsidRPr="00F63C96" w14:paraId="68DFBFEC" w14:textId="77777777" w:rsidTr="000D23B2">
        <w:tc>
          <w:tcPr>
            <w:tcW w:w="2122" w:type="dxa"/>
          </w:tcPr>
          <w:p w14:paraId="6DCFC962" w14:textId="39D9A2F2" w:rsidR="00A75533" w:rsidRPr="00F63C96" w:rsidRDefault="00A75533" w:rsidP="009E447A">
            <w:r>
              <w:t>Need for Interpreter:</w:t>
            </w:r>
          </w:p>
        </w:tc>
        <w:tc>
          <w:tcPr>
            <w:tcW w:w="1389" w:type="dxa"/>
          </w:tcPr>
          <w:p w14:paraId="06C9F3DE" w14:textId="29280347" w:rsidR="00A75533" w:rsidRDefault="00A75533" w:rsidP="009E447A">
            <w:r>
              <w:t xml:space="preserve">Yes </w:t>
            </w:r>
          </w:p>
        </w:tc>
        <w:tc>
          <w:tcPr>
            <w:tcW w:w="1389" w:type="dxa"/>
          </w:tcPr>
          <w:p w14:paraId="576DA631" w14:textId="0675612F" w:rsidR="00A75533" w:rsidRDefault="00A75533" w:rsidP="009E447A">
            <w:r>
              <w:t>No</w:t>
            </w:r>
          </w:p>
        </w:tc>
        <w:tc>
          <w:tcPr>
            <w:tcW w:w="2778" w:type="dxa"/>
          </w:tcPr>
          <w:p w14:paraId="248D8DBA" w14:textId="4F3F36E0" w:rsidR="00A75533" w:rsidRDefault="00A75533" w:rsidP="009E447A">
            <w:r>
              <w:t xml:space="preserve">Preferred Language: </w:t>
            </w:r>
          </w:p>
        </w:tc>
        <w:tc>
          <w:tcPr>
            <w:tcW w:w="2778" w:type="dxa"/>
          </w:tcPr>
          <w:p w14:paraId="6B3B9C15" w14:textId="2310DF2C" w:rsidR="00A75533" w:rsidRDefault="00A75533" w:rsidP="009E447A"/>
        </w:tc>
      </w:tr>
      <w:tr w:rsidR="0060455D" w:rsidRPr="00F63C96" w14:paraId="18CADC74" w14:textId="77777777" w:rsidTr="00234C6E">
        <w:tc>
          <w:tcPr>
            <w:tcW w:w="2122" w:type="dxa"/>
          </w:tcPr>
          <w:p w14:paraId="6AD2A8F5" w14:textId="77777777" w:rsidR="0060455D" w:rsidRDefault="0060455D" w:rsidP="009E447A">
            <w:r>
              <w:t>Accessibility Issues:</w:t>
            </w:r>
          </w:p>
        </w:tc>
        <w:tc>
          <w:tcPr>
            <w:tcW w:w="8334" w:type="dxa"/>
            <w:gridSpan w:val="4"/>
          </w:tcPr>
          <w:p w14:paraId="2EA8B23F" w14:textId="77777777" w:rsidR="0060455D" w:rsidRDefault="0060455D" w:rsidP="009E447A"/>
        </w:tc>
      </w:tr>
      <w:tr w:rsidR="0060455D" w:rsidRPr="00F63C96" w14:paraId="4BF86F83" w14:textId="77777777" w:rsidTr="00234C6E">
        <w:tc>
          <w:tcPr>
            <w:tcW w:w="2122" w:type="dxa"/>
          </w:tcPr>
          <w:p w14:paraId="3977FF25" w14:textId="77777777" w:rsidR="0060455D" w:rsidRDefault="0060455D" w:rsidP="009E447A">
            <w:r>
              <w:t>Preferred Contact Method:</w:t>
            </w:r>
          </w:p>
        </w:tc>
        <w:tc>
          <w:tcPr>
            <w:tcW w:w="2778" w:type="dxa"/>
            <w:gridSpan w:val="2"/>
          </w:tcPr>
          <w:p w14:paraId="4B840056" w14:textId="77777777" w:rsidR="0060455D" w:rsidRDefault="0060455D" w:rsidP="009E447A">
            <w:r>
              <w:t xml:space="preserve">Email: </w:t>
            </w:r>
          </w:p>
        </w:tc>
        <w:tc>
          <w:tcPr>
            <w:tcW w:w="2778" w:type="dxa"/>
          </w:tcPr>
          <w:p w14:paraId="220DD18A" w14:textId="77777777" w:rsidR="0060455D" w:rsidRDefault="0060455D" w:rsidP="009E447A">
            <w:r>
              <w:t>Phone:</w:t>
            </w:r>
          </w:p>
        </w:tc>
        <w:tc>
          <w:tcPr>
            <w:tcW w:w="2778" w:type="dxa"/>
          </w:tcPr>
          <w:p w14:paraId="072C5D00" w14:textId="77777777" w:rsidR="0060455D" w:rsidRDefault="0060455D" w:rsidP="009E447A">
            <w:r>
              <w:t>Post:</w:t>
            </w:r>
          </w:p>
        </w:tc>
      </w:tr>
    </w:tbl>
    <w:p w14:paraId="14DADC5E" w14:textId="77777777" w:rsidR="00F63C96" w:rsidRPr="0090753C" w:rsidRDefault="00F63C96" w:rsidP="00F63C96">
      <w:pPr>
        <w:spacing w:after="0" w:line="240" w:lineRule="auto"/>
      </w:pPr>
    </w:p>
    <w:p w14:paraId="2B44CB94" w14:textId="77777777" w:rsidR="006A1F75" w:rsidRDefault="006A1F75" w:rsidP="00F63C96">
      <w:pPr>
        <w:spacing w:after="0" w:line="240" w:lineRule="auto"/>
        <w:rPr>
          <w:u w:val="single"/>
        </w:rPr>
      </w:pPr>
      <w:r>
        <w:rPr>
          <w:u w:val="single"/>
        </w:rPr>
        <w:t xml:space="preserve">About your reason for referral: </w:t>
      </w:r>
    </w:p>
    <w:p w14:paraId="0942C6E8" w14:textId="77777777" w:rsidR="00F63C96" w:rsidRPr="006A1F75" w:rsidRDefault="00F63C96" w:rsidP="00F63C96">
      <w:pPr>
        <w:spacing w:after="0" w:line="240" w:lineRule="auto"/>
        <w:rPr>
          <w:u w:val="single"/>
        </w:rPr>
      </w:pPr>
    </w:p>
    <w:p w14:paraId="61D57976" w14:textId="77777777" w:rsidR="008245D7" w:rsidRDefault="002D21BB" w:rsidP="00F63C96">
      <w:pPr>
        <w:spacing w:after="0" w:line="240" w:lineRule="auto"/>
      </w:pPr>
      <w:r>
        <w:t xml:space="preserve">To help us better direct your referral, please </w:t>
      </w:r>
      <w:r w:rsidR="008245D7">
        <w:t xml:space="preserve">tick which one </w:t>
      </w:r>
      <w:r w:rsidR="00F63C96">
        <w:t xml:space="preserve">(or more) </w:t>
      </w:r>
      <w:r w:rsidR="008245D7">
        <w:t>of the following best describes your reason</w:t>
      </w:r>
      <w:r w:rsidR="00A95E3F">
        <w:t>/s</w:t>
      </w:r>
      <w:r w:rsidR="008245D7">
        <w:t xml:space="preserve"> for referral:</w:t>
      </w:r>
    </w:p>
    <w:p w14:paraId="55A19322" w14:textId="77777777" w:rsidR="00F63C96" w:rsidRDefault="00F63C96" w:rsidP="00F63C96">
      <w:pPr>
        <w:spacing w:after="0" w:line="240" w:lineRule="auto"/>
      </w:pPr>
    </w:p>
    <w:tbl>
      <w:tblPr>
        <w:tblStyle w:val="TableGrid"/>
        <w:tblW w:w="1048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634"/>
        <w:gridCol w:w="851"/>
      </w:tblGrid>
      <w:tr w:rsidR="005952F5" w:rsidRPr="00F63C96" w14:paraId="73FAB220" w14:textId="77777777" w:rsidTr="00234C6E">
        <w:tc>
          <w:tcPr>
            <w:tcW w:w="9634" w:type="dxa"/>
          </w:tcPr>
          <w:p w14:paraId="32967571" w14:textId="77777777" w:rsidR="005952F5" w:rsidRPr="00F63C96" w:rsidRDefault="005952F5" w:rsidP="00AE0D92"/>
        </w:tc>
        <w:tc>
          <w:tcPr>
            <w:tcW w:w="851" w:type="dxa"/>
          </w:tcPr>
          <w:p w14:paraId="51242DB7" w14:textId="77777777" w:rsidR="005952F5" w:rsidRPr="00F63C96" w:rsidRDefault="005952F5" w:rsidP="00F63C96">
            <w:pPr>
              <w:jc w:val="center"/>
            </w:pPr>
            <w:r>
              <w:sym w:font="Wingdings" w:char="F0FE"/>
            </w:r>
          </w:p>
        </w:tc>
      </w:tr>
      <w:tr w:rsidR="005952F5" w:rsidRPr="00F63C96" w14:paraId="4AF5EB0B" w14:textId="77777777" w:rsidTr="00234C6E">
        <w:tc>
          <w:tcPr>
            <w:tcW w:w="9634" w:type="dxa"/>
          </w:tcPr>
          <w:p w14:paraId="73905DFF" w14:textId="77777777" w:rsidR="005952F5" w:rsidRPr="00F63C96" w:rsidRDefault="005952F5" w:rsidP="00AE0D92">
            <w:r w:rsidRPr="00F63C96">
              <w:t>I have concerns with my speech</w:t>
            </w:r>
          </w:p>
        </w:tc>
        <w:tc>
          <w:tcPr>
            <w:tcW w:w="851" w:type="dxa"/>
          </w:tcPr>
          <w:p w14:paraId="047300E4" w14:textId="77777777" w:rsidR="005952F5" w:rsidRPr="00F63C96" w:rsidRDefault="005952F5" w:rsidP="00F63C96">
            <w:pPr>
              <w:jc w:val="center"/>
            </w:pPr>
          </w:p>
        </w:tc>
      </w:tr>
      <w:tr w:rsidR="005952F5" w:rsidRPr="00F63C96" w14:paraId="759EC597" w14:textId="77777777" w:rsidTr="00234C6E">
        <w:tc>
          <w:tcPr>
            <w:tcW w:w="9634" w:type="dxa"/>
          </w:tcPr>
          <w:p w14:paraId="5746D205" w14:textId="77777777" w:rsidR="005952F5" w:rsidRPr="00F63C96" w:rsidRDefault="005952F5" w:rsidP="00AE0D92">
            <w:r w:rsidRPr="00F63C96">
              <w:t xml:space="preserve">I have concerns with my teeth appearance / function / bite  </w:t>
            </w:r>
          </w:p>
        </w:tc>
        <w:tc>
          <w:tcPr>
            <w:tcW w:w="851" w:type="dxa"/>
          </w:tcPr>
          <w:p w14:paraId="52F3FF87" w14:textId="77777777" w:rsidR="005952F5" w:rsidRPr="00F63C96" w:rsidRDefault="005952F5" w:rsidP="00F63C96">
            <w:pPr>
              <w:jc w:val="center"/>
            </w:pPr>
          </w:p>
        </w:tc>
      </w:tr>
      <w:tr w:rsidR="005952F5" w:rsidRPr="00F63C96" w14:paraId="24C597FE" w14:textId="77777777" w:rsidTr="00234C6E">
        <w:tc>
          <w:tcPr>
            <w:tcW w:w="9634" w:type="dxa"/>
          </w:tcPr>
          <w:p w14:paraId="670F331B" w14:textId="77777777" w:rsidR="005952F5" w:rsidRPr="00F63C96" w:rsidRDefault="005952F5" w:rsidP="00AE0D92">
            <w:r w:rsidRPr="00F63C96">
              <w:t>I have concerns with lip appearance / function</w:t>
            </w:r>
          </w:p>
        </w:tc>
        <w:tc>
          <w:tcPr>
            <w:tcW w:w="851" w:type="dxa"/>
          </w:tcPr>
          <w:p w14:paraId="4D287963" w14:textId="77777777" w:rsidR="005952F5" w:rsidRPr="00F63C96" w:rsidRDefault="005952F5" w:rsidP="00F63C96">
            <w:pPr>
              <w:jc w:val="center"/>
            </w:pPr>
          </w:p>
        </w:tc>
      </w:tr>
      <w:tr w:rsidR="005952F5" w:rsidRPr="00F63C96" w14:paraId="409AD0F3" w14:textId="77777777" w:rsidTr="00234C6E">
        <w:tc>
          <w:tcPr>
            <w:tcW w:w="9634" w:type="dxa"/>
          </w:tcPr>
          <w:p w14:paraId="4B64BA9F" w14:textId="77777777" w:rsidR="005952F5" w:rsidRPr="00F63C96" w:rsidRDefault="005952F5" w:rsidP="00AE0D92">
            <w:r w:rsidRPr="00F63C96">
              <w:t xml:space="preserve">I have concerns with my nose appearance / function </w:t>
            </w:r>
          </w:p>
        </w:tc>
        <w:tc>
          <w:tcPr>
            <w:tcW w:w="851" w:type="dxa"/>
          </w:tcPr>
          <w:p w14:paraId="72584D4F" w14:textId="77777777" w:rsidR="005952F5" w:rsidRPr="00F63C96" w:rsidRDefault="005952F5" w:rsidP="00F63C96">
            <w:pPr>
              <w:jc w:val="center"/>
            </w:pPr>
          </w:p>
        </w:tc>
      </w:tr>
      <w:tr w:rsidR="005952F5" w:rsidRPr="00F63C96" w14:paraId="57778FD7" w14:textId="77777777" w:rsidTr="00234C6E">
        <w:tc>
          <w:tcPr>
            <w:tcW w:w="9634" w:type="dxa"/>
          </w:tcPr>
          <w:p w14:paraId="0E4EE0DC" w14:textId="77777777" w:rsidR="005952F5" w:rsidRPr="00F63C96" w:rsidRDefault="005952F5" w:rsidP="00AE0D92">
            <w:r w:rsidRPr="00F63C96">
              <w:t xml:space="preserve">I have concerns regarding a hole in my palate (a fistula) – speech or food / fluid regurgitation </w:t>
            </w:r>
          </w:p>
        </w:tc>
        <w:tc>
          <w:tcPr>
            <w:tcW w:w="851" w:type="dxa"/>
          </w:tcPr>
          <w:p w14:paraId="0314FE97" w14:textId="77777777" w:rsidR="005952F5" w:rsidRPr="00F63C96" w:rsidRDefault="005952F5" w:rsidP="00F63C96">
            <w:pPr>
              <w:jc w:val="center"/>
            </w:pPr>
          </w:p>
        </w:tc>
      </w:tr>
      <w:tr w:rsidR="005952F5" w:rsidRPr="00F63C96" w14:paraId="61DB432B" w14:textId="77777777" w:rsidTr="00234C6E">
        <w:tc>
          <w:tcPr>
            <w:tcW w:w="9634" w:type="dxa"/>
          </w:tcPr>
          <w:p w14:paraId="20D612A9" w14:textId="77777777" w:rsidR="005952F5" w:rsidRPr="00F63C96" w:rsidRDefault="005952F5" w:rsidP="00AE0D92">
            <w:r w:rsidRPr="00F63C96">
              <w:t>I have problems with eating or drinking due to my palate</w:t>
            </w:r>
          </w:p>
        </w:tc>
        <w:tc>
          <w:tcPr>
            <w:tcW w:w="851" w:type="dxa"/>
          </w:tcPr>
          <w:p w14:paraId="4F96A8EC" w14:textId="77777777" w:rsidR="005952F5" w:rsidRPr="00F63C96" w:rsidRDefault="005952F5" w:rsidP="00F63C96">
            <w:pPr>
              <w:jc w:val="center"/>
            </w:pPr>
          </w:p>
        </w:tc>
      </w:tr>
      <w:tr w:rsidR="005952F5" w:rsidRPr="00F63C96" w14:paraId="71985B34" w14:textId="77777777" w:rsidTr="00234C6E">
        <w:tc>
          <w:tcPr>
            <w:tcW w:w="9634" w:type="dxa"/>
          </w:tcPr>
          <w:p w14:paraId="33ACB5DE" w14:textId="77777777" w:rsidR="005952F5" w:rsidRPr="00F63C96" w:rsidRDefault="005952F5" w:rsidP="00AE0D92">
            <w:r w:rsidRPr="00F63C96">
              <w:t>I have concerns regarding my facial profile / position of my jaws</w:t>
            </w:r>
          </w:p>
        </w:tc>
        <w:tc>
          <w:tcPr>
            <w:tcW w:w="851" w:type="dxa"/>
          </w:tcPr>
          <w:p w14:paraId="03C9D90C" w14:textId="77777777" w:rsidR="005952F5" w:rsidRPr="00F63C96" w:rsidRDefault="005952F5" w:rsidP="00F63C96">
            <w:pPr>
              <w:jc w:val="center"/>
            </w:pPr>
          </w:p>
        </w:tc>
      </w:tr>
      <w:tr w:rsidR="005952F5" w:rsidRPr="00F63C96" w14:paraId="1D2994F7" w14:textId="77777777" w:rsidTr="00234C6E">
        <w:tc>
          <w:tcPr>
            <w:tcW w:w="9634" w:type="dxa"/>
          </w:tcPr>
          <w:p w14:paraId="7CEFBC6B" w14:textId="77777777" w:rsidR="005952F5" w:rsidRPr="00F63C96" w:rsidRDefault="005952F5" w:rsidP="00AE0D92">
            <w:r w:rsidRPr="00F63C96">
              <w:t>I have concerns regarding my hearing</w:t>
            </w:r>
          </w:p>
        </w:tc>
        <w:tc>
          <w:tcPr>
            <w:tcW w:w="851" w:type="dxa"/>
          </w:tcPr>
          <w:p w14:paraId="141C4FAE" w14:textId="77777777" w:rsidR="005952F5" w:rsidRPr="00F63C96" w:rsidRDefault="005952F5" w:rsidP="00F63C96">
            <w:pPr>
              <w:jc w:val="center"/>
            </w:pPr>
          </w:p>
        </w:tc>
      </w:tr>
      <w:tr w:rsidR="005952F5" w:rsidRPr="00F63C96" w14:paraId="0BA025D9" w14:textId="77777777" w:rsidTr="00234C6E">
        <w:tc>
          <w:tcPr>
            <w:tcW w:w="9634" w:type="dxa"/>
          </w:tcPr>
          <w:p w14:paraId="5F447788" w14:textId="77777777" w:rsidR="005952F5" w:rsidRPr="00F63C96" w:rsidRDefault="005952F5" w:rsidP="00AE0D92">
            <w:r w:rsidRPr="00F63C96">
              <w:t>Aspects of my cleft lip and / or palate are affecting my mood / inter-personal relationships / work / education / social life and I would like to discuss this with a psychologist</w:t>
            </w:r>
          </w:p>
        </w:tc>
        <w:tc>
          <w:tcPr>
            <w:tcW w:w="851" w:type="dxa"/>
          </w:tcPr>
          <w:p w14:paraId="60AA9843" w14:textId="77777777" w:rsidR="005952F5" w:rsidRPr="00F63C96" w:rsidRDefault="005952F5" w:rsidP="00F63C96">
            <w:pPr>
              <w:jc w:val="center"/>
            </w:pPr>
          </w:p>
        </w:tc>
      </w:tr>
      <w:tr w:rsidR="005952F5" w:rsidRPr="00F63C96" w14:paraId="31B022A8" w14:textId="77777777" w:rsidTr="00234C6E">
        <w:tc>
          <w:tcPr>
            <w:tcW w:w="9634" w:type="dxa"/>
          </w:tcPr>
          <w:p w14:paraId="19D8B1B4" w14:textId="77777777" w:rsidR="005952F5" w:rsidRPr="00F63C96" w:rsidRDefault="005952F5" w:rsidP="00AE0D92">
            <w:r w:rsidRPr="00F63C96">
              <w:t xml:space="preserve">I think I have a cleft lip and / or palate and have not had any surgery before </w:t>
            </w:r>
          </w:p>
        </w:tc>
        <w:tc>
          <w:tcPr>
            <w:tcW w:w="851" w:type="dxa"/>
          </w:tcPr>
          <w:p w14:paraId="2925FEE3" w14:textId="77777777" w:rsidR="005952F5" w:rsidRPr="00F63C96" w:rsidRDefault="005952F5" w:rsidP="00F63C96">
            <w:pPr>
              <w:jc w:val="center"/>
            </w:pPr>
          </w:p>
        </w:tc>
      </w:tr>
      <w:tr w:rsidR="005952F5" w:rsidRPr="00F63C96" w14:paraId="36B5FCAA" w14:textId="77777777" w:rsidTr="00234C6E">
        <w:tc>
          <w:tcPr>
            <w:tcW w:w="9634" w:type="dxa"/>
          </w:tcPr>
          <w:p w14:paraId="4D2E58DA" w14:textId="77777777" w:rsidR="005952F5" w:rsidRPr="00F63C96" w:rsidRDefault="005952F5" w:rsidP="00AE0D92">
            <w:r w:rsidRPr="00F63C96">
              <w:t>I would like to speak to someone about my genetics / future risk to family</w:t>
            </w:r>
          </w:p>
        </w:tc>
        <w:tc>
          <w:tcPr>
            <w:tcW w:w="851" w:type="dxa"/>
          </w:tcPr>
          <w:p w14:paraId="06138A86" w14:textId="77777777" w:rsidR="005952F5" w:rsidRPr="00F63C96" w:rsidRDefault="005952F5" w:rsidP="00F63C96">
            <w:pPr>
              <w:jc w:val="center"/>
            </w:pPr>
          </w:p>
        </w:tc>
      </w:tr>
      <w:tr w:rsidR="005952F5" w:rsidRPr="00F63C96" w14:paraId="07EB3659" w14:textId="77777777" w:rsidTr="00234C6E">
        <w:tc>
          <w:tcPr>
            <w:tcW w:w="9634" w:type="dxa"/>
          </w:tcPr>
          <w:p w14:paraId="7EAAD242" w14:textId="77777777" w:rsidR="005952F5" w:rsidRDefault="005952F5" w:rsidP="00AE0D92">
            <w:r w:rsidRPr="00F63C96">
              <w:t>Other reason not listed</w:t>
            </w:r>
            <w:r>
              <w:t>:</w:t>
            </w:r>
          </w:p>
          <w:p w14:paraId="7A511945" w14:textId="77777777" w:rsidR="005952F5" w:rsidRDefault="005952F5" w:rsidP="00AE0D92"/>
          <w:p w14:paraId="14437078" w14:textId="77777777" w:rsidR="005952F5" w:rsidRDefault="005952F5" w:rsidP="00AE0D92"/>
          <w:p w14:paraId="7A3E5D91" w14:textId="77777777" w:rsidR="005952F5" w:rsidRPr="00F63C96" w:rsidRDefault="005952F5" w:rsidP="00AE0D92"/>
        </w:tc>
        <w:tc>
          <w:tcPr>
            <w:tcW w:w="851" w:type="dxa"/>
          </w:tcPr>
          <w:p w14:paraId="459889CC" w14:textId="77777777" w:rsidR="005952F5" w:rsidRPr="00F63C96" w:rsidRDefault="005952F5" w:rsidP="00F63C96">
            <w:pPr>
              <w:jc w:val="center"/>
            </w:pPr>
          </w:p>
        </w:tc>
      </w:tr>
    </w:tbl>
    <w:p w14:paraId="6590A2A3" w14:textId="77777777" w:rsidR="005952F5" w:rsidRDefault="005952F5" w:rsidP="00F63C96">
      <w:pPr>
        <w:spacing w:after="0" w:line="240" w:lineRule="auto"/>
      </w:pPr>
    </w:p>
    <w:p w14:paraId="78BC2ACB" w14:textId="77777777" w:rsidR="008245D7" w:rsidRDefault="008245D7" w:rsidP="00F63C96">
      <w:pPr>
        <w:spacing w:after="0" w:line="240" w:lineRule="auto"/>
      </w:pPr>
      <w:r>
        <w:t>Please include in th</w:t>
      </w:r>
      <w:r w:rsidR="00B66D32">
        <w:t>e</w:t>
      </w:r>
      <w:r>
        <w:t xml:space="preserve"> box below</w:t>
      </w:r>
      <w:r w:rsidR="00B66D32">
        <w:t xml:space="preserve"> any </w:t>
      </w:r>
      <w:r>
        <w:t>more detailed information about your current concerns</w:t>
      </w:r>
      <w:r w:rsidR="00B66D32">
        <w:t xml:space="preserve"> that you think may be relevant</w:t>
      </w:r>
      <w:r w:rsidR="005952F5">
        <w:t xml:space="preserve">.  </w:t>
      </w:r>
      <w:r w:rsidR="007C2A6B">
        <w:t xml:space="preserve">Please continue overleaf if you need more space. </w:t>
      </w:r>
      <w:r w:rsidR="005952F5">
        <w:t>Please also say what you are hoping further treatment will be able to achieve for you.  If you have ticked more than one area, please identify which is your main priority</w:t>
      </w:r>
      <w:r w:rsidR="00234C6E">
        <w:t xml:space="preserve"> </w:t>
      </w:r>
      <w:r w:rsidR="00542124">
        <w:t>/</w:t>
      </w:r>
      <w:r w:rsidR="00234C6E">
        <w:t xml:space="preserve"> </w:t>
      </w:r>
      <w:r w:rsidR="00542124">
        <w:t>priorities</w:t>
      </w:r>
      <w:r w:rsidR="005952F5">
        <w:t>.</w:t>
      </w:r>
      <w:r>
        <w:t xml:space="preserve"> </w:t>
      </w:r>
    </w:p>
    <w:p w14:paraId="65C296F2" w14:textId="77777777" w:rsidR="005952F5" w:rsidRDefault="005952F5" w:rsidP="00F63C96">
      <w:pPr>
        <w:spacing w:after="0" w:line="240" w:lineRule="auto"/>
      </w:pPr>
    </w:p>
    <w:p w14:paraId="75259CA6" w14:textId="77777777" w:rsidR="008245D7" w:rsidRDefault="008245D7" w:rsidP="00F63C96">
      <w:pPr>
        <w:tabs>
          <w:tab w:val="left" w:pos="2410"/>
        </w:tabs>
        <w:spacing w:after="0" w:line="240" w:lineRule="auto"/>
      </w:pPr>
      <w:r>
        <w:rPr>
          <w:noProof/>
        </w:rPr>
        <mc:AlternateContent>
          <mc:Choice Requires="wps">
            <w:drawing>
              <wp:anchor distT="0" distB="0" distL="114300" distR="114300" simplePos="0" relativeHeight="251659264" behindDoc="0" locked="0" layoutInCell="1" allowOverlap="1" wp14:anchorId="38668F5B" wp14:editId="51966901">
                <wp:simplePos x="0" y="0"/>
                <wp:positionH relativeFrom="margin">
                  <wp:align>right</wp:align>
                </wp:positionH>
                <wp:positionV relativeFrom="paragraph">
                  <wp:posOffset>10160</wp:posOffset>
                </wp:positionV>
                <wp:extent cx="6602400" cy="1612800"/>
                <wp:effectExtent l="0" t="0" r="27305" b="26035"/>
                <wp:wrapNone/>
                <wp:docPr id="2" name="Rectangle: Rounded Corners 2"/>
                <wp:cNvGraphicFramePr/>
                <a:graphic xmlns:a="http://schemas.openxmlformats.org/drawingml/2006/main">
                  <a:graphicData uri="http://schemas.microsoft.com/office/word/2010/wordprocessingShape">
                    <wps:wsp>
                      <wps:cNvSpPr/>
                      <wps:spPr>
                        <a:xfrm>
                          <a:off x="0" y="0"/>
                          <a:ext cx="6602400" cy="1612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F0EE9" id="Rectangle: Rounded Corners 2" o:spid="_x0000_s1026" style="position:absolute;margin-left:468.65pt;margin-top:.8pt;width:519.85pt;height:1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" filled="f" strokecolor="#1f3763 [1604]" strokeweight="1pt">
                <v:stroke joinstyle="miter"/>
                <w10:wrap anchorx="margin"/>
              </v:roundrect>
            </w:pict>
          </mc:Fallback>
        </mc:AlternateContent>
      </w:r>
    </w:p>
    <w:p w14:paraId="3EF78B3C" w14:textId="77777777" w:rsidR="002D21BB" w:rsidRDefault="002D21BB" w:rsidP="00F63C96">
      <w:pPr>
        <w:spacing w:after="0" w:line="240" w:lineRule="auto"/>
      </w:pPr>
    </w:p>
    <w:p w14:paraId="39A54B3F" w14:textId="77777777" w:rsidR="00934005" w:rsidRDefault="00934005" w:rsidP="00F63C96">
      <w:pPr>
        <w:spacing w:after="0" w:line="240" w:lineRule="auto"/>
      </w:pPr>
    </w:p>
    <w:p w14:paraId="1544908C" w14:textId="77777777" w:rsidR="00C856F3" w:rsidRDefault="00C856F3" w:rsidP="00F63C96">
      <w:pPr>
        <w:spacing w:after="0" w:line="240" w:lineRule="auto"/>
        <w:rPr>
          <w:u w:val="single"/>
        </w:rPr>
      </w:pPr>
    </w:p>
    <w:p w14:paraId="026A0A7A" w14:textId="77777777" w:rsidR="00C856F3" w:rsidRDefault="00C856F3" w:rsidP="00F63C96">
      <w:pPr>
        <w:spacing w:after="0" w:line="240" w:lineRule="auto"/>
        <w:rPr>
          <w:u w:val="single"/>
        </w:rPr>
      </w:pPr>
    </w:p>
    <w:p w14:paraId="3920A5F7" w14:textId="77777777" w:rsidR="00C856F3" w:rsidRDefault="00C856F3" w:rsidP="00F63C96">
      <w:pPr>
        <w:spacing w:after="0" w:line="240" w:lineRule="auto"/>
        <w:rPr>
          <w:u w:val="single"/>
        </w:rPr>
      </w:pPr>
    </w:p>
    <w:p w14:paraId="348BBEB0" w14:textId="77777777" w:rsidR="00C856F3" w:rsidRDefault="00C856F3" w:rsidP="00F63C96">
      <w:pPr>
        <w:spacing w:after="0" w:line="240" w:lineRule="auto"/>
        <w:rPr>
          <w:u w:val="single"/>
        </w:rPr>
      </w:pPr>
    </w:p>
    <w:p w14:paraId="406053F8" w14:textId="77777777" w:rsidR="009A666E" w:rsidRDefault="009A666E" w:rsidP="00F63C96">
      <w:pPr>
        <w:spacing w:after="0" w:line="240" w:lineRule="auto"/>
        <w:rPr>
          <w:u w:val="single"/>
        </w:rPr>
      </w:pPr>
    </w:p>
    <w:p w14:paraId="54FAF555" w14:textId="77777777" w:rsidR="00925672" w:rsidRDefault="00925672" w:rsidP="00F63C96">
      <w:pPr>
        <w:spacing w:after="0" w:line="240" w:lineRule="auto"/>
        <w:rPr>
          <w:u w:val="single"/>
        </w:rPr>
      </w:pPr>
    </w:p>
    <w:p w14:paraId="09DCF3E8" w14:textId="77777777" w:rsidR="00925672" w:rsidRDefault="00925672" w:rsidP="00F63C96">
      <w:pPr>
        <w:spacing w:after="0" w:line="240" w:lineRule="auto"/>
        <w:rPr>
          <w:u w:val="single"/>
        </w:rPr>
      </w:pPr>
    </w:p>
    <w:p w14:paraId="330D9D7A" w14:textId="77777777" w:rsidR="00925672" w:rsidRDefault="00925672" w:rsidP="00F63C96">
      <w:pPr>
        <w:spacing w:after="0" w:line="240" w:lineRule="auto"/>
        <w:rPr>
          <w:u w:val="single"/>
        </w:rPr>
      </w:pPr>
    </w:p>
    <w:p w14:paraId="33DEE5E6" w14:textId="7C85C619" w:rsidR="006A1F75" w:rsidRDefault="006A1F75" w:rsidP="00F63C96">
      <w:pPr>
        <w:spacing w:after="0" w:line="240" w:lineRule="auto"/>
        <w:rPr>
          <w:u w:val="single"/>
        </w:rPr>
      </w:pPr>
      <w:r>
        <w:rPr>
          <w:u w:val="single"/>
        </w:rPr>
        <w:t>About your past surgical/medical history:</w:t>
      </w:r>
    </w:p>
    <w:p w14:paraId="092685FE" w14:textId="77777777" w:rsidR="005952F5" w:rsidRPr="006A1F75" w:rsidRDefault="005952F5" w:rsidP="00F63C96">
      <w:pPr>
        <w:spacing w:after="0" w:line="240" w:lineRule="auto"/>
        <w:rPr>
          <w:u w:val="single"/>
        </w:rPr>
      </w:pPr>
    </w:p>
    <w:p w14:paraId="25EF2828" w14:textId="77777777" w:rsidR="00934005" w:rsidRDefault="00934005" w:rsidP="00F63C96">
      <w:pPr>
        <w:spacing w:after="0" w:line="240" w:lineRule="auto"/>
      </w:pPr>
      <w:r>
        <w:t xml:space="preserve">Please list any previous operations that you have had for your cleft lip and / or palate. Where possible please include </w:t>
      </w:r>
      <w:r w:rsidR="005952F5">
        <w:t xml:space="preserve">approximate </w:t>
      </w:r>
      <w:r>
        <w:t xml:space="preserve">dates and </w:t>
      </w:r>
      <w:r w:rsidR="005952F5">
        <w:t>which hospital or service you were under for that</w:t>
      </w:r>
      <w:r>
        <w:t xml:space="preserve"> surger</w:t>
      </w:r>
      <w:r w:rsidR="006F7738">
        <w:t>y</w:t>
      </w:r>
      <w:r w:rsidR="005952F5">
        <w:t>:</w:t>
      </w:r>
      <w:r>
        <w:t xml:space="preserve"> </w:t>
      </w:r>
    </w:p>
    <w:p w14:paraId="62E459ED" w14:textId="77777777" w:rsidR="005952F5" w:rsidRDefault="005952F5" w:rsidP="00F63C96">
      <w:pPr>
        <w:spacing w:after="0" w:line="240" w:lineRule="auto"/>
      </w:pPr>
    </w:p>
    <w:tbl>
      <w:tblPr>
        <w:tblStyle w:val="TableGrid"/>
        <w:tblW w:w="1048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673"/>
        <w:gridCol w:w="2126"/>
        <w:gridCol w:w="3686"/>
      </w:tblGrid>
      <w:tr w:rsidR="00934005" w14:paraId="28E7BB65" w14:textId="77777777" w:rsidTr="00234C6E">
        <w:tc>
          <w:tcPr>
            <w:tcW w:w="4673" w:type="dxa"/>
          </w:tcPr>
          <w:p w14:paraId="6D5AB94E" w14:textId="77777777" w:rsidR="00934005" w:rsidRPr="00B2796C" w:rsidRDefault="00934005" w:rsidP="00F63C96">
            <w:pPr>
              <w:rPr>
                <w:b/>
              </w:rPr>
            </w:pPr>
            <w:r w:rsidRPr="00B2796C">
              <w:rPr>
                <w:b/>
              </w:rPr>
              <w:t>Operation</w:t>
            </w:r>
          </w:p>
        </w:tc>
        <w:tc>
          <w:tcPr>
            <w:tcW w:w="2126" w:type="dxa"/>
          </w:tcPr>
          <w:p w14:paraId="4C83C7DE" w14:textId="77777777" w:rsidR="00934005" w:rsidRPr="00B2796C" w:rsidRDefault="00934005" w:rsidP="00F63C96">
            <w:pPr>
              <w:rPr>
                <w:b/>
              </w:rPr>
            </w:pPr>
            <w:r w:rsidRPr="00B2796C">
              <w:rPr>
                <w:b/>
              </w:rPr>
              <w:t>Date</w:t>
            </w:r>
          </w:p>
        </w:tc>
        <w:tc>
          <w:tcPr>
            <w:tcW w:w="3686" w:type="dxa"/>
          </w:tcPr>
          <w:p w14:paraId="76976417" w14:textId="77777777" w:rsidR="00934005" w:rsidRPr="00B2796C" w:rsidRDefault="00934005" w:rsidP="00F63C96">
            <w:pPr>
              <w:rPr>
                <w:b/>
              </w:rPr>
            </w:pPr>
            <w:r w:rsidRPr="00B2796C">
              <w:rPr>
                <w:b/>
              </w:rPr>
              <w:t>Location / Surgeon</w:t>
            </w:r>
          </w:p>
        </w:tc>
      </w:tr>
      <w:tr w:rsidR="00934005" w:rsidRPr="005952F5" w14:paraId="1FAE8913" w14:textId="77777777" w:rsidTr="00234C6E">
        <w:tc>
          <w:tcPr>
            <w:tcW w:w="4673" w:type="dxa"/>
          </w:tcPr>
          <w:p w14:paraId="5D0CE10A" w14:textId="77777777" w:rsidR="00934005" w:rsidRPr="005952F5" w:rsidRDefault="00934005" w:rsidP="00F63C96">
            <w:pPr>
              <w:rPr>
                <w:sz w:val="16"/>
                <w:szCs w:val="16"/>
              </w:rPr>
            </w:pPr>
          </w:p>
          <w:p w14:paraId="5222242F" w14:textId="77777777" w:rsidR="005952F5" w:rsidRPr="005952F5" w:rsidRDefault="005952F5" w:rsidP="00F63C96">
            <w:pPr>
              <w:rPr>
                <w:sz w:val="16"/>
                <w:szCs w:val="16"/>
              </w:rPr>
            </w:pPr>
          </w:p>
        </w:tc>
        <w:tc>
          <w:tcPr>
            <w:tcW w:w="2126" w:type="dxa"/>
          </w:tcPr>
          <w:p w14:paraId="02D2F9F7" w14:textId="77777777" w:rsidR="00934005" w:rsidRPr="005952F5" w:rsidRDefault="00934005" w:rsidP="00F63C96">
            <w:pPr>
              <w:rPr>
                <w:sz w:val="16"/>
                <w:szCs w:val="16"/>
              </w:rPr>
            </w:pPr>
          </w:p>
        </w:tc>
        <w:tc>
          <w:tcPr>
            <w:tcW w:w="3686" w:type="dxa"/>
          </w:tcPr>
          <w:p w14:paraId="72CC38DE" w14:textId="77777777" w:rsidR="00934005" w:rsidRPr="005952F5" w:rsidRDefault="00934005" w:rsidP="00F63C96">
            <w:pPr>
              <w:rPr>
                <w:sz w:val="16"/>
                <w:szCs w:val="16"/>
              </w:rPr>
            </w:pPr>
          </w:p>
        </w:tc>
      </w:tr>
      <w:tr w:rsidR="00934005" w:rsidRPr="005952F5" w14:paraId="2CCC89CF" w14:textId="77777777" w:rsidTr="00234C6E">
        <w:tc>
          <w:tcPr>
            <w:tcW w:w="4673" w:type="dxa"/>
          </w:tcPr>
          <w:p w14:paraId="05CD6204" w14:textId="77777777" w:rsidR="00934005" w:rsidRPr="005952F5" w:rsidRDefault="00934005" w:rsidP="00F63C96">
            <w:pPr>
              <w:rPr>
                <w:sz w:val="16"/>
                <w:szCs w:val="16"/>
              </w:rPr>
            </w:pPr>
          </w:p>
          <w:p w14:paraId="3335EB33" w14:textId="77777777" w:rsidR="005952F5" w:rsidRPr="005952F5" w:rsidRDefault="005952F5" w:rsidP="00F63C96">
            <w:pPr>
              <w:rPr>
                <w:sz w:val="16"/>
                <w:szCs w:val="16"/>
              </w:rPr>
            </w:pPr>
          </w:p>
        </w:tc>
        <w:tc>
          <w:tcPr>
            <w:tcW w:w="2126" w:type="dxa"/>
          </w:tcPr>
          <w:p w14:paraId="368CE2C3" w14:textId="77777777" w:rsidR="00934005" w:rsidRPr="005952F5" w:rsidRDefault="00934005" w:rsidP="00F63C96">
            <w:pPr>
              <w:rPr>
                <w:sz w:val="16"/>
                <w:szCs w:val="16"/>
              </w:rPr>
            </w:pPr>
          </w:p>
        </w:tc>
        <w:tc>
          <w:tcPr>
            <w:tcW w:w="3686" w:type="dxa"/>
          </w:tcPr>
          <w:p w14:paraId="55E42782" w14:textId="77777777" w:rsidR="00934005" w:rsidRPr="005952F5" w:rsidRDefault="00934005" w:rsidP="00F63C96">
            <w:pPr>
              <w:rPr>
                <w:sz w:val="16"/>
                <w:szCs w:val="16"/>
              </w:rPr>
            </w:pPr>
          </w:p>
        </w:tc>
      </w:tr>
      <w:tr w:rsidR="00934005" w:rsidRPr="005952F5" w14:paraId="2536FA95" w14:textId="77777777" w:rsidTr="00234C6E">
        <w:tc>
          <w:tcPr>
            <w:tcW w:w="4673" w:type="dxa"/>
          </w:tcPr>
          <w:p w14:paraId="3DCF8D09" w14:textId="77777777" w:rsidR="00934005" w:rsidRPr="005952F5" w:rsidRDefault="00934005" w:rsidP="00F63C96">
            <w:pPr>
              <w:rPr>
                <w:sz w:val="16"/>
                <w:szCs w:val="16"/>
              </w:rPr>
            </w:pPr>
          </w:p>
          <w:p w14:paraId="5E626D02" w14:textId="77777777" w:rsidR="005952F5" w:rsidRPr="005952F5" w:rsidRDefault="005952F5" w:rsidP="00F63C96">
            <w:pPr>
              <w:rPr>
                <w:sz w:val="16"/>
                <w:szCs w:val="16"/>
              </w:rPr>
            </w:pPr>
          </w:p>
        </w:tc>
        <w:tc>
          <w:tcPr>
            <w:tcW w:w="2126" w:type="dxa"/>
          </w:tcPr>
          <w:p w14:paraId="00FCBE4C" w14:textId="77777777" w:rsidR="00934005" w:rsidRPr="005952F5" w:rsidRDefault="00934005" w:rsidP="00F63C96">
            <w:pPr>
              <w:rPr>
                <w:sz w:val="16"/>
                <w:szCs w:val="16"/>
              </w:rPr>
            </w:pPr>
          </w:p>
        </w:tc>
        <w:tc>
          <w:tcPr>
            <w:tcW w:w="3686" w:type="dxa"/>
          </w:tcPr>
          <w:p w14:paraId="7B1D118B" w14:textId="77777777" w:rsidR="00934005" w:rsidRPr="005952F5" w:rsidRDefault="00934005" w:rsidP="00F63C96">
            <w:pPr>
              <w:rPr>
                <w:sz w:val="16"/>
                <w:szCs w:val="16"/>
              </w:rPr>
            </w:pPr>
          </w:p>
        </w:tc>
      </w:tr>
      <w:tr w:rsidR="00934005" w:rsidRPr="005952F5" w14:paraId="7000B695" w14:textId="77777777" w:rsidTr="00234C6E">
        <w:tc>
          <w:tcPr>
            <w:tcW w:w="4673" w:type="dxa"/>
          </w:tcPr>
          <w:p w14:paraId="4937F986" w14:textId="77777777" w:rsidR="00934005" w:rsidRPr="005952F5" w:rsidRDefault="00934005" w:rsidP="00F63C96">
            <w:pPr>
              <w:rPr>
                <w:sz w:val="16"/>
                <w:szCs w:val="16"/>
              </w:rPr>
            </w:pPr>
          </w:p>
          <w:p w14:paraId="036C69E4" w14:textId="77777777" w:rsidR="005952F5" w:rsidRPr="005952F5" w:rsidRDefault="005952F5" w:rsidP="00F63C96">
            <w:pPr>
              <w:rPr>
                <w:sz w:val="16"/>
                <w:szCs w:val="16"/>
              </w:rPr>
            </w:pPr>
          </w:p>
        </w:tc>
        <w:tc>
          <w:tcPr>
            <w:tcW w:w="2126" w:type="dxa"/>
          </w:tcPr>
          <w:p w14:paraId="71270BFE" w14:textId="77777777" w:rsidR="00934005" w:rsidRPr="005952F5" w:rsidRDefault="00934005" w:rsidP="00F63C96">
            <w:pPr>
              <w:rPr>
                <w:sz w:val="16"/>
                <w:szCs w:val="16"/>
              </w:rPr>
            </w:pPr>
          </w:p>
        </w:tc>
        <w:tc>
          <w:tcPr>
            <w:tcW w:w="3686" w:type="dxa"/>
          </w:tcPr>
          <w:p w14:paraId="02040A03" w14:textId="77777777" w:rsidR="00934005" w:rsidRPr="005952F5" w:rsidRDefault="00934005" w:rsidP="00F63C96">
            <w:pPr>
              <w:rPr>
                <w:sz w:val="16"/>
                <w:szCs w:val="16"/>
              </w:rPr>
            </w:pPr>
          </w:p>
        </w:tc>
      </w:tr>
      <w:tr w:rsidR="00934005" w:rsidRPr="005952F5" w14:paraId="5CDFE426" w14:textId="77777777" w:rsidTr="00234C6E">
        <w:tc>
          <w:tcPr>
            <w:tcW w:w="4673" w:type="dxa"/>
          </w:tcPr>
          <w:p w14:paraId="66695363" w14:textId="77777777" w:rsidR="00934005" w:rsidRPr="005952F5" w:rsidRDefault="00934005" w:rsidP="00F63C96">
            <w:pPr>
              <w:rPr>
                <w:sz w:val="16"/>
                <w:szCs w:val="16"/>
              </w:rPr>
            </w:pPr>
          </w:p>
          <w:p w14:paraId="71B0E50A" w14:textId="77777777" w:rsidR="005952F5" w:rsidRPr="005952F5" w:rsidRDefault="005952F5" w:rsidP="00F63C96">
            <w:pPr>
              <w:rPr>
                <w:sz w:val="16"/>
                <w:szCs w:val="16"/>
              </w:rPr>
            </w:pPr>
          </w:p>
        </w:tc>
        <w:tc>
          <w:tcPr>
            <w:tcW w:w="2126" w:type="dxa"/>
          </w:tcPr>
          <w:p w14:paraId="2A4F95F0" w14:textId="77777777" w:rsidR="00934005" w:rsidRPr="005952F5" w:rsidRDefault="00934005" w:rsidP="00F63C96">
            <w:pPr>
              <w:rPr>
                <w:sz w:val="16"/>
                <w:szCs w:val="16"/>
              </w:rPr>
            </w:pPr>
          </w:p>
        </w:tc>
        <w:tc>
          <w:tcPr>
            <w:tcW w:w="3686" w:type="dxa"/>
          </w:tcPr>
          <w:p w14:paraId="4A37E1D7" w14:textId="77777777" w:rsidR="00934005" w:rsidRPr="005952F5" w:rsidRDefault="00934005" w:rsidP="00F63C96">
            <w:pPr>
              <w:rPr>
                <w:sz w:val="16"/>
                <w:szCs w:val="16"/>
              </w:rPr>
            </w:pPr>
          </w:p>
        </w:tc>
      </w:tr>
      <w:tr w:rsidR="007C2A6B" w:rsidRPr="005952F5" w14:paraId="5A5DB5B1" w14:textId="77777777" w:rsidTr="00234C6E">
        <w:trPr>
          <w:trHeight w:val="364"/>
        </w:trPr>
        <w:tc>
          <w:tcPr>
            <w:tcW w:w="4673" w:type="dxa"/>
          </w:tcPr>
          <w:p w14:paraId="144066FD" w14:textId="77777777" w:rsidR="007C2A6B" w:rsidRPr="005952F5" w:rsidRDefault="007C2A6B" w:rsidP="00F63C96">
            <w:pPr>
              <w:rPr>
                <w:sz w:val="16"/>
                <w:szCs w:val="16"/>
              </w:rPr>
            </w:pPr>
          </w:p>
        </w:tc>
        <w:tc>
          <w:tcPr>
            <w:tcW w:w="2126" w:type="dxa"/>
          </w:tcPr>
          <w:p w14:paraId="05BBC1F1" w14:textId="77777777" w:rsidR="007C2A6B" w:rsidRPr="005952F5" w:rsidRDefault="007C2A6B" w:rsidP="00F63C96">
            <w:pPr>
              <w:rPr>
                <w:sz w:val="16"/>
                <w:szCs w:val="16"/>
              </w:rPr>
            </w:pPr>
          </w:p>
        </w:tc>
        <w:tc>
          <w:tcPr>
            <w:tcW w:w="3686" w:type="dxa"/>
          </w:tcPr>
          <w:p w14:paraId="0F0BFFB7" w14:textId="77777777" w:rsidR="007C2A6B" w:rsidRPr="005952F5" w:rsidRDefault="007C2A6B" w:rsidP="00F63C96">
            <w:pPr>
              <w:rPr>
                <w:sz w:val="16"/>
                <w:szCs w:val="16"/>
              </w:rPr>
            </w:pPr>
          </w:p>
        </w:tc>
      </w:tr>
    </w:tbl>
    <w:p w14:paraId="58103991" w14:textId="77777777" w:rsidR="006A1F75" w:rsidRDefault="006A1F75" w:rsidP="00F63C96">
      <w:pPr>
        <w:spacing w:after="0" w:line="240" w:lineRule="auto"/>
      </w:pPr>
    </w:p>
    <w:p w14:paraId="017D4998" w14:textId="77777777" w:rsidR="00565819" w:rsidRDefault="00C856F3" w:rsidP="00F63C96">
      <w:pPr>
        <w:spacing w:after="0" w:line="240" w:lineRule="auto"/>
      </w:pPr>
      <w:r>
        <w:rPr>
          <w:noProof/>
        </w:rPr>
        <mc:AlternateContent>
          <mc:Choice Requires="wps">
            <w:drawing>
              <wp:anchor distT="0" distB="0" distL="114300" distR="114300" simplePos="0" relativeHeight="251661312" behindDoc="0" locked="0" layoutInCell="1" allowOverlap="1" wp14:anchorId="12472821" wp14:editId="4EDB2885">
                <wp:simplePos x="0" y="0"/>
                <wp:positionH relativeFrom="margin">
                  <wp:align>right</wp:align>
                </wp:positionH>
                <wp:positionV relativeFrom="paragraph">
                  <wp:posOffset>282575</wp:posOffset>
                </wp:positionV>
                <wp:extent cx="6629400" cy="1440000"/>
                <wp:effectExtent l="0" t="0" r="19050" b="27305"/>
                <wp:wrapNone/>
                <wp:docPr id="3" name="Rectangle: Rounded Corners 3"/>
                <wp:cNvGraphicFramePr/>
                <a:graphic xmlns:a="http://schemas.openxmlformats.org/drawingml/2006/main">
                  <a:graphicData uri="http://schemas.microsoft.com/office/word/2010/wordprocessingShape">
                    <wps:wsp>
                      <wps:cNvSpPr/>
                      <wps:spPr>
                        <a:xfrm>
                          <a:off x="0" y="0"/>
                          <a:ext cx="6629400" cy="1440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143E6" id="Rectangle: Rounded Corners 3" o:spid="_x0000_s1026" style="position:absolute;margin-left:470.8pt;margin-top:22.25pt;width:522pt;height:113.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" filled="f" strokecolor="#1f3763 [1604]" strokeweight="1pt">
                <v:stroke joinstyle="miter"/>
                <w10:wrap anchorx="margin"/>
              </v:roundrect>
            </w:pict>
          </mc:Fallback>
        </mc:AlternateContent>
      </w:r>
      <w:r w:rsidR="00565819">
        <w:t xml:space="preserve">Please list any </w:t>
      </w:r>
      <w:r w:rsidR="005952F5">
        <w:t xml:space="preserve">additional </w:t>
      </w:r>
      <w:r w:rsidR="00565819">
        <w:t>medical conditions</w:t>
      </w:r>
      <w:r w:rsidR="00234C6E">
        <w:t xml:space="preserve">, </w:t>
      </w:r>
      <w:r w:rsidR="00565819">
        <w:t xml:space="preserve">diagnoses </w:t>
      </w:r>
      <w:r w:rsidR="00234C6E">
        <w:t xml:space="preserve">or allergies </w:t>
      </w:r>
      <w:r w:rsidR="00565819">
        <w:t>that you have</w:t>
      </w:r>
      <w:r w:rsidR="00356CAF">
        <w:t>:</w:t>
      </w:r>
      <w:r w:rsidR="00565819">
        <w:t xml:space="preserve"> </w:t>
      </w:r>
    </w:p>
    <w:p w14:paraId="3E7CFE7F" w14:textId="77777777" w:rsidR="00B67163" w:rsidRDefault="00B67163" w:rsidP="00F63C96">
      <w:pPr>
        <w:spacing w:after="0" w:line="240" w:lineRule="auto"/>
      </w:pPr>
    </w:p>
    <w:p w14:paraId="5C3C2368" w14:textId="77777777" w:rsidR="00B67163" w:rsidRDefault="00B67163" w:rsidP="00F63C96">
      <w:pPr>
        <w:spacing w:after="0" w:line="240" w:lineRule="auto"/>
      </w:pPr>
    </w:p>
    <w:p w14:paraId="0A2726D9" w14:textId="77777777" w:rsidR="00B67163" w:rsidRDefault="00B67163" w:rsidP="00F63C96">
      <w:pPr>
        <w:spacing w:after="0" w:line="240" w:lineRule="auto"/>
      </w:pPr>
    </w:p>
    <w:p w14:paraId="1B0A130C" w14:textId="77777777" w:rsidR="00B67163" w:rsidRDefault="00B67163" w:rsidP="00F63C96">
      <w:pPr>
        <w:spacing w:after="0" w:line="240" w:lineRule="auto"/>
      </w:pPr>
    </w:p>
    <w:p w14:paraId="6C898062" w14:textId="77777777" w:rsidR="00B67163" w:rsidRDefault="00B67163" w:rsidP="00F63C96">
      <w:pPr>
        <w:spacing w:after="0" w:line="240" w:lineRule="auto"/>
      </w:pPr>
    </w:p>
    <w:p w14:paraId="720F2550" w14:textId="77777777" w:rsidR="00D95408" w:rsidRDefault="00D95408" w:rsidP="00F63C96">
      <w:pPr>
        <w:spacing w:after="0" w:line="240" w:lineRule="auto"/>
      </w:pPr>
    </w:p>
    <w:p w14:paraId="4A1755B0" w14:textId="77777777" w:rsidR="00A95E3F" w:rsidRDefault="00A95E3F" w:rsidP="00F63C96">
      <w:pPr>
        <w:spacing w:after="0" w:line="240" w:lineRule="auto"/>
      </w:pPr>
    </w:p>
    <w:p w14:paraId="7C3F22DE" w14:textId="77777777" w:rsidR="00A95E3F" w:rsidRDefault="00A95E3F" w:rsidP="00F63C96">
      <w:pPr>
        <w:spacing w:after="0" w:line="240" w:lineRule="auto"/>
      </w:pPr>
    </w:p>
    <w:p w14:paraId="1D298800" w14:textId="77777777" w:rsidR="00C856F3" w:rsidRDefault="00C856F3" w:rsidP="00F63C96">
      <w:pPr>
        <w:spacing w:after="0" w:line="240" w:lineRule="auto"/>
      </w:pPr>
    </w:p>
    <w:p w14:paraId="5D532A76" w14:textId="77777777" w:rsidR="00C856F3" w:rsidRDefault="00C856F3" w:rsidP="00F63C96">
      <w:pPr>
        <w:spacing w:after="0" w:line="240" w:lineRule="auto"/>
      </w:pPr>
    </w:p>
    <w:p w14:paraId="5A90CF20" w14:textId="77777777" w:rsidR="00B67163" w:rsidRDefault="00C856F3" w:rsidP="00F63C96">
      <w:pPr>
        <w:spacing w:after="0" w:line="240" w:lineRule="auto"/>
      </w:pPr>
      <w:r>
        <w:rPr>
          <w:noProof/>
        </w:rPr>
        <mc:AlternateContent>
          <mc:Choice Requires="wps">
            <w:drawing>
              <wp:anchor distT="0" distB="0" distL="114300" distR="114300" simplePos="0" relativeHeight="251663360" behindDoc="0" locked="0" layoutInCell="1" allowOverlap="1" wp14:anchorId="48AE4870" wp14:editId="611DCD86">
                <wp:simplePos x="0" y="0"/>
                <wp:positionH relativeFrom="margin">
                  <wp:align>right</wp:align>
                </wp:positionH>
                <wp:positionV relativeFrom="paragraph">
                  <wp:posOffset>285750</wp:posOffset>
                </wp:positionV>
                <wp:extent cx="6635750" cy="1440000"/>
                <wp:effectExtent l="0" t="0" r="12700" b="27305"/>
                <wp:wrapNone/>
                <wp:docPr id="4" name="Rectangle: Rounded Corners 4"/>
                <wp:cNvGraphicFramePr/>
                <a:graphic xmlns:a="http://schemas.openxmlformats.org/drawingml/2006/main">
                  <a:graphicData uri="http://schemas.microsoft.com/office/word/2010/wordprocessingShape">
                    <wps:wsp>
                      <wps:cNvSpPr/>
                      <wps:spPr>
                        <a:xfrm>
                          <a:off x="0" y="0"/>
                          <a:ext cx="6635750" cy="1440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35876" id="Rectangle: Rounded Corners 4" o:spid="_x0000_s1026" style="position:absolute;margin-left:471.3pt;margin-top:22.5pt;width:522.5pt;height:113.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" filled="f" strokecolor="#1f3763 [1604]" strokeweight="1pt">
                <v:stroke joinstyle="miter"/>
                <w10:wrap anchorx="margin"/>
              </v:roundrect>
            </w:pict>
          </mc:Fallback>
        </mc:AlternateContent>
      </w:r>
      <w:r w:rsidR="00B67163">
        <w:t xml:space="preserve">Please list any medications you </w:t>
      </w:r>
      <w:r w:rsidR="00B66D32">
        <w:t xml:space="preserve">currently </w:t>
      </w:r>
      <w:r w:rsidR="00B67163">
        <w:t>take</w:t>
      </w:r>
      <w:r w:rsidR="00356CAF">
        <w:t>:</w:t>
      </w:r>
    </w:p>
    <w:p w14:paraId="0066EBCD" w14:textId="77777777" w:rsidR="00B67163" w:rsidRDefault="00B67163" w:rsidP="00F63C96">
      <w:pPr>
        <w:spacing w:after="0" w:line="240" w:lineRule="auto"/>
      </w:pPr>
    </w:p>
    <w:p w14:paraId="0770BD8A" w14:textId="77777777" w:rsidR="00B67163" w:rsidRDefault="00B67163" w:rsidP="00F63C96">
      <w:pPr>
        <w:spacing w:after="0" w:line="240" w:lineRule="auto"/>
      </w:pPr>
    </w:p>
    <w:p w14:paraId="0B24151B" w14:textId="77777777" w:rsidR="00D95408" w:rsidRDefault="00D95408" w:rsidP="00F63C96">
      <w:pPr>
        <w:spacing w:after="0" w:line="240" w:lineRule="auto"/>
      </w:pPr>
    </w:p>
    <w:p w14:paraId="024A509E" w14:textId="77777777" w:rsidR="00D95408" w:rsidRDefault="00D95408" w:rsidP="00F63C96">
      <w:pPr>
        <w:spacing w:after="0" w:line="240" w:lineRule="auto"/>
      </w:pPr>
    </w:p>
    <w:p w14:paraId="7803813C" w14:textId="77777777" w:rsidR="00D95408" w:rsidRDefault="00D95408" w:rsidP="00F63C96">
      <w:pPr>
        <w:spacing w:after="0" w:line="240" w:lineRule="auto"/>
      </w:pPr>
    </w:p>
    <w:p w14:paraId="3981CACF" w14:textId="77777777" w:rsidR="00D95408" w:rsidRDefault="00D95408" w:rsidP="00F63C96">
      <w:pPr>
        <w:spacing w:after="0" w:line="240" w:lineRule="auto"/>
      </w:pPr>
    </w:p>
    <w:p w14:paraId="434E37BF" w14:textId="77777777" w:rsidR="005952F5" w:rsidRDefault="005952F5" w:rsidP="00F63C96">
      <w:pPr>
        <w:spacing w:after="0" w:line="240" w:lineRule="auto"/>
      </w:pPr>
    </w:p>
    <w:p w14:paraId="2ABD7E58" w14:textId="77777777" w:rsidR="005952F5" w:rsidRDefault="005952F5" w:rsidP="00F63C96">
      <w:pPr>
        <w:spacing w:after="0" w:line="240" w:lineRule="auto"/>
      </w:pPr>
    </w:p>
    <w:p w14:paraId="42A4B549" w14:textId="77777777" w:rsidR="005952F5" w:rsidRDefault="005952F5" w:rsidP="00F63C96">
      <w:pPr>
        <w:spacing w:after="0" w:line="240" w:lineRule="auto"/>
      </w:pPr>
    </w:p>
    <w:p w14:paraId="43CB77A7" w14:textId="77777777" w:rsidR="005952F5" w:rsidRDefault="005952F5" w:rsidP="00F63C96">
      <w:pPr>
        <w:spacing w:after="0" w:line="240" w:lineRule="auto"/>
      </w:pPr>
    </w:p>
    <w:p w14:paraId="6FBA1C1B" w14:textId="77777777" w:rsidR="00B67163" w:rsidRDefault="00B67163" w:rsidP="00F63C96">
      <w:pPr>
        <w:spacing w:after="0" w:line="240" w:lineRule="auto"/>
      </w:pPr>
      <w:r>
        <w:t>Please let us know any more information that you think might be relevant</w:t>
      </w:r>
      <w:r w:rsidR="00DE291F">
        <w:t xml:space="preserve"> to your referral</w:t>
      </w:r>
      <w:r w:rsidR="006F7738">
        <w:t xml:space="preserve"> including previous speech therapy, hearing interventions</w:t>
      </w:r>
      <w:r w:rsidR="00F3170E">
        <w:t xml:space="preserve">, </w:t>
      </w:r>
      <w:r w:rsidR="006F7738">
        <w:t>orthodontic (dental) work</w:t>
      </w:r>
      <w:r w:rsidR="00F3170E">
        <w:t xml:space="preserve"> or psychology input</w:t>
      </w:r>
      <w:r>
        <w:t xml:space="preserve">: </w:t>
      </w:r>
    </w:p>
    <w:p w14:paraId="51D51ADD" w14:textId="77777777" w:rsidR="00B67163" w:rsidRDefault="006F7738" w:rsidP="00F63C96">
      <w:pPr>
        <w:spacing w:after="0" w:line="240" w:lineRule="auto"/>
      </w:pPr>
      <w:r>
        <w:rPr>
          <w:noProof/>
        </w:rPr>
        <mc:AlternateContent>
          <mc:Choice Requires="wps">
            <w:drawing>
              <wp:anchor distT="0" distB="0" distL="114300" distR="114300" simplePos="0" relativeHeight="251665408" behindDoc="0" locked="0" layoutInCell="1" allowOverlap="1" wp14:anchorId="4F62698B" wp14:editId="0D77C780">
                <wp:simplePos x="0" y="0"/>
                <wp:positionH relativeFrom="margin">
                  <wp:posOffset>-2540</wp:posOffset>
                </wp:positionH>
                <wp:positionV relativeFrom="paragraph">
                  <wp:posOffset>110490</wp:posOffset>
                </wp:positionV>
                <wp:extent cx="6629400" cy="1439545"/>
                <wp:effectExtent l="0" t="0" r="19050" b="27305"/>
                <wp:wrapNone/>
                <wp:docPr id="5" name="Rectangle: Rounded Corners 5"/>
                <wp:cNvGraphicFramePr/>
                <a:graphic xmlns:a="http://schemas.openxmlformats.org/drawingml/2006/main">
                  <a:graphicData uri="http://schemas.microsoft.com/office/word/2010/wordprocessingShape">
                    <wps:wsp>
                      <wps:cNvSpPr/>
                      <wps:spPr>
                        <a:xfrm>
                          <a:off x="0" y="0"/>
                          <a:ext cx="6629400" cy="14395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239CB" id="Rectangle: Rounded Corners 5" o:spid="_x0000_s1026" style="position:absolute;margin-left:-.2pt;margin-top:8.7pt;width:522pt;height:113.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" filled="f" strokecolor="#1f3763 [1604]" strokeweight="1pt">
                <v:stroke joinstyle="miter"/>
                <w10:wrap anchorx="margin"/>
              </v:roundrect>
            </w:pict>
          </mc:Fallback>
        </mc:AlternateContent>
      </w:r>
    </w:p>
    <w:p w14:paraId="77746F37" w14:textId="77777777" w:rsidR="00B67163" w:rsidRDefault="00B67163" w:rsidP="00F63C96">
      <w:pPr>
        <w:spacing w:after="0" w:line="240" w:lineRule="auto"/>
      </w:pPr>
    </w:p>
    <w:p w14:paraId="48DB9681" w14:textId="77777777" w:rsidR="00B67163" w:rsidRDefault="00B67163" w:rsidP="00F63C96">
      <w:pPr>
        <w:spacing w:after="0" w:line="240" w:lineRule="auto"/>
      </w:pPr>
    </w:p>
    <w:p w14:paraId="2B29A0B7" w14:textId="77777777" w:rsidR="00B67163" w:rsidRDefault="00B67163" w:rsidP="00F63C96">
      <w:pPr>
        <w:spacing w:after="0" w:line="240" w:lineRule="auto"/>
      </w:pPr>
    </w:p>
    <w:p w14:paraId="77075BC0" w14:textId="77777777" w:rsidR="00B67163" w:rsidRDefault="00B67163" w:rsidP="00F63C96">
      <w:pPr>
        <w:spacing w:after="0" w:line="240" w:lineRule="auto"/>
      </w:pPr>
    </w:p>
    <w:p w14:paraId="7057DBB1" w14:textId="77777777" w:rsidR="00B67163" w:rsidRDefault="00B67163" w:rsidP="00F63C96">
      <w:pPr>
        <w:spacing w:after="0" w:line="240" w:lineRule="auto"/>
      </w:pPr>
    </w:p>
    <w:p w14:paraId="75941ABF" w14:textId="77777777" w:rsidR="005952F5" w:rsidRDefault="005952F5" w:rsidP="00F63C96">
      <w:pPr>
        <w:spacing w:after="0" w:line="240" w:lineRule="auto"/>
        <w:rPr>
          <w:u w:val="single"/>
        </w:rPr>
      </w:pPr>
    </w:p>
    <w:p w14:paraId="4DD2FE8F" w14:textId="77777777" w:rsidR="005952F5" w:rsidRDefault="005952F5" w:rsidP="00F63C96">
      <w:pPr>
        <w:spacing w:after="0" w:line="240" w:lineRule="auto"/>
        <w:rPr>
          <w:u w:val="single"/>
        </w:rPr>
      </w:pPr>
    </w:p>
    <w:p w14:paraId="327C8074" w14:textId="77777777" w:rsidR="005952F5" w:rsidRDefault="005952F5" w:rsidP="00F63C96">
      <w:pPr>
        <w:spacing w:after="0" w:line="240" w:lineRule="auto"/>
        <w:rPr>
          <w:u w:val="single"/>
        </w:rPr>
      </w:pPr>
    </w:p>
    <w:p w14:paraId="6D58A712" w14:textId="77777777" w:rsidR="005952F5" w:rsidRDefault="005952F5" w:rsidP="00F63C96">
      <w:pPr>
        <w:spacing w:after="0" w:line="240" w:lineRule="auto"/>
        <w:rPr>
          <w:u w:val="single"/>
        </w:rPr>
      </w:pPr>
    </w:p>
    <w:tbl>
      <w:tblPr>
        <w:tblStyle w:val="TableGrid"/>
        <w:tblW w:w="1048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232"/>
        <w:gridCol w:w="993"/>
        <w:gridCol w:w="992"/>
        <w:gridCol w:w="2268"/>
      </w:tblGrid>
      <w:tr w:rsidR="00ED30A2" w:rsidRPr="00ED30A2" w14:paraId="4C481F92" w14:textId="77777777" w:rsidTr="00234C6E">
        <w:tc>
          <w:tcPr>
            <w:tcW w:w="6232" w:type="dxa"/>
          </w:tcPr>
          <w:p w14:paraId="7D0E61EF" w14:textId="77777777" w:rsidR="00ED30A2" w:rsidRPr="00ED30A2" w:rsidRDefault="00ED30A2" w:rsidP="005D351D">
            <w:r w:rsidRPr="00ED30A2">
              <w:t xml:space="preserve">Do you smoke? If yes, how many per day? </w:t>
            </w:r>
          </w:p>
        </w:tc>
        <w:tc>
          <w:tcPr>
            <w:tcW w:w="993" w:type="dxa"/>
          </w:tcPr>
          <w:p w14:paraId="2BD00C88" w14:textId="77777777" w:rsidR="00ED30A2" w:rsidRPr="00ED30A2" w:rsidRDefault="00ED30A2" w:rsidP="005D351D">
            <w:r>
              <w:t>No</w:t>
            </w:r>
          </w:p>
        </w:tc>
        <w:tc>
          <w:tcPr>
            <w:tcW w:w="992" w:type="dxa"/>
          </w:tcPr>
          <w:p w14:paraId="677D76E0" w14:textId="77777777" w:rsidR="00ED30A2" w:rsidRPr="00ED30A2" w:rsidRDefault="00ED30A2" w:rsidP="005D351D">
            <w:r>
              <w:t>Yes</w:t>
            </w:r>
          </w:p>
        </w:tc>
        <w:tc>
          <w:tcPr>
            <w:tcW w:w="2268" w:type="dxa"/>
          </w:tcPr>
          <w:p w14:paraId="5346556D" w14:textId="77777777" w:rsidR="00ED30A2" w:rsidRPr="00ED30A2" w:rsidRDefault="00ED30A2" w:rsidP="005D351D"/>
        </w:tc>
      </w:tr>
      <w:tr w:rsidR="00ED30A2" w:rsidRPr="00ED30A2" w14:paraId="24F637CC" w14:textId="77777777" w:rsidTr="00234C6E">
        <w:tc>
          <w:tcPr>
            <w:tcW w:w="6232" w:type="dxa"/>
          </w:tcPr>
          <w:p w14:paraId="05F0103D" w14:textId="77777777" w:rsidR="00ED30A2" w:rsidRPr="00ED30A2" w:rsidRDefault="00ED30A2" w:rsidP="005952F5">
            <w:r w:rsidRPr="00ED30A2">
              <w:t>Do you take recreational drugs? If so, which &amp; how often?</w:t>
            </w:r>
          </w:p>
        </w:tc>
        <w:tc>
          <w:tcPr>
            <w:tcW w:w="993" w:type="dxa"/>
          </w:tcPr>
          <w:p w14:paraId="65ABB2B9" w14:textId="77777777" w:rsidR="00ED30A2" w:rsidRPr="00ED30A2" w:rsidRDefault="00ED30A2" w:rsidP="005952F5">
            <w:r>
              <w:t>No</w:t>
            </w:r>
          </w:p>
        </w:tc>
        <w:tc>
          <w:tcPr>
            <w:tcW w:w="992" w:type="dxa"/>
          </w:tcPr>
          <w:p w14:paraId="06F456C0" w14:textId="77777777" w:rsidR="00ED30A2" w:rsidRPr="00ED30A2" w:rsidRDefault="00ED30A2" w:rsidP="005952F5">
            <w:r>
              <w:t>Yes</w:t>
            </w:r>
          </w:p>
        </w:tc>
        <w:tc>
          <w:tcPr>
            <w:tcW w:w="2268" w:type="dxa"/>
          </w:tcPr>
          <w:p w14:paraId="66B0BAAC" w14:textId="77777777" w:rsidR="00ED30A2" w:rsidRPr="00ED30A2" w:rsidRDefault="00ED30A2" w:rsidP="005952F5"/>
        </w:tc>
      </w:tr>
      <w:tr w:rsidR="00ED30A2" w:rsidRPr="00ED30A2" w14:paraId="4ED09404" w14:textId="77777777" w:rsidTr="00234C6E">
        <w:tc>
          <w:tcPr>
            <w:tcW w:w="6232" w:type="dxa"/>
          </w:tcPr>
          <w:p w14:paraId="14C74263" w14:textId="77777777" w:rsidR="00ED30A2" w:rsidRPr="00ED30A2" w:rsidRDefault="00ED30A2" w:rsidP="005952F5">
            <w:r w:rsidRPr="00ED30A2">
              <w:t xml:space="preserve">Do you consume alcohol? If so, please estimate units per week? </w:t>
            </w:r>
          </w:p>
        </w:tc>
        <w:tc>
          <w:tcPr>
            <w:tcW w:w="993" w:type="dxa"/>
          </w:tcPr>
          <w:p w14:paraId="3B4A8910" w14:textId="77777777" w:rsidR="00ED30A2" w:rsidRPr="00ED30A2" w:rsidRDefault="00ED30A2" w:rsidP="005952F5">
            <w:r>
              <w:t>No</w:t>
            </w:r>
          </w:p>
        </w:tc>
        <w:tc>
          <w:tcPr>
            <w:tcW w:w="992" w:type="dxa"/>
          </w:tcPr>
          <w:p w14:paraId="3578EE06" w14:textId="77777777" w:rsidR="00ED30A2" w:rsidRPr="00ED30A2" w:rsidRDefault="00ED30A2" w:rsidP="005952F5">
            <w:r>
              <w:t>Yes</w:t>
            </w:r>
          </w:p>
        </w:tc>
        <w:tc>
          <w:tcPr>
            <w:tcW w:w="2268" w:type="dxa"/>
          </w:tcPr>
          <w:p w14:paraId="7B503365" w14:textId="77777777" w:rsidR="00ED30A2" w:rsidRPr="00ED30A2" w:rsidRDefault="00ED30A2" w:rsidP="005952F5"/>
        </w:tc>
      </w:tr>
    </w:tbl>
    <w:p w14:paraId="56EE3942" w14:textId="77777777" w:rsidR="00925672" w:rsidRDefault="006A1F75" w:rsidP="00B63FF0">
      <w:pPr>
        <w:spacing w:after="0" w:line="240" w:lineRule="auto"/>
      </w:pPr>
      <w:r w:rsidRPr="00ED30A2">
        <w:t xml:space="preserve"> </w:t>
      </w:r>
    </w:p>
    <w:p w14:paraId="7E45A36F" w14:textId="77777777" w:rsidR="00925672" w:rsidRDefault="00925672" w:rsidP="00B63FF0">
      <w:pPr>
        <w:spacing w:after="0" w:line="240" w:lineRule="auto"/>
      </w:pPr>
    </w:p>
    <w:p w14:paraId="32CB2DB4" w14:textId="0C178B3F" w:rsidR="00B67163" w:rsidRPr="00356CAF" w:rsidRDefault="00D95408" w:rsidP="00B63FF0">
      <w:pPr>
        <w:spacing w:after="0" w:line="240" w:lineRule="auto"/>
        <w:rPr>
          <w:b/>
        </w:rPr>
      </w:pPr>
      <w:r w:rsidRPr="00356CAF">
        <w:rPr>
          <w:b/>
        </w:rPr>
        <w:t xml:space="preserve">Section B: </w:t>
      </w:r>
      <w:r w:rsidR="00B86484" w:rsidRPr="00356CAF">
        <w:rPr>
          <w:b/>
        </w:rPr>
        <w:t>Information f</w:t>
      </w:r>
      <w:r w:rsidRPr="00356CAF">
        <w:rPr>
          <w:b/>
        </w:rPr>
        <w:t xml:space="preserve">or </w:t>
      </w:r>
      <w:r w:rsidR="00356CAF">
        <w:rPr>
          <w:b/>
        </w:rPr>
        <w:t xml:space="preserve">your </w:t>
      </w:r>
      <w:r w:rsidRPr="00356CAF">
        <w:rPr>
          <w:b/>
        </w:rPr>
        <w:t>GP</w:t>
      </w:r>
      <w:r w:rsidR="008661EF">
        <w:rPr>
          <w:b/>
        </w:rPr>
        <w:t>/GDP</w:t>
      </w:r>
      <w:r w:rsidRPr="00356CAF">
        <w:rPr>
          <w:b/>
        </w:rPr>
        <w:t xml:space="preserve"> </w:t>
      </w:r>
      <w:r w:rsidR="00B86484" w:rsidRPr="00356CAF">
        <w:rPr>
          <w:b/>
        </w:rPr>
        <w:t>on how to refer</w:t>
      </w:r>
    </w:p>
    <w:p w14:paraId="37A51A79" w14:textId="77777777" w:rsidR="005952F5" w:rsidRDefault="005952F5" w:rsidP="00F63C96">
      <w:pPr>
        <w:spacing w:after="0" w:line="240" w:lineRule="auto"/>
        <w:rPr>
          <w:b/>
          <w:u w:val="single"/>
        </w:rPr>
      </w:pPr>
    </w:p>
    <w:p w14:paraId="5A293599" w14:textId="77777777" w:rsidR="00125E10" w:rsidRDefault="009C4D26" w:rsidP="00F63C96">
      <w:pPr>
        <w:spacing w:after="0" w:line="240" w:lineRule="auto"/>
      </w:pPr>
      <w:r>
        <w:t>We are unable to accept referrals from GPs</w:t>
      </w:r>
      <w:r w:rsidR="008661EF">
        <w:t xml:space="preserve"> or GDPs</w:t>
      </w:r>
      <w:r>
        <w:t xml:space="preserve"> via email or post and would be grateful if you could redirect this to us via eRS. </w:t>
      </w:r>
      <w:r w:rsidR="00125E10">
        <w:t xml:space="preserve">Both GPs and GDPs can refer via this system by logging on and then launching the Rego tool. This will give you a pre-populated template to send the referral on appropriately. </w:t>
      </w:r>
    </w:p>
    <w:p w14:paraId="0800CE1D" w14:textId="6160D070" w:rsidR="009C4D26" w:rsidRDefault="009C4D26" w:rsidP="00F63C96">
      <w:pPr>
        <w:spacing w:after="0" w:line="240" w:lineRule="auto"/>
      </w:pPr>
      <w:r>
        <w:t>We are quite difficult to find on this system but the information below should help you to locate us:</w:t>
      </w:r>
    </w:p>
    <w:p w14:paraId="21EFF0B3" w14:textId="77777777" w:rsidR="00B86484" w:rsidRDefault="00B86484" w:rsidP="00F63C96">
      <w:pPr>
        <w:spacing w:after="0" w:line="240" w:lineRule="auto"/>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30"/>
        <w:gridCol w:w="7626"/>
      </w:tblGrid>
      <w:tr w:rsidR="00356CAF" w:rsidRPr="00356CAF" w14:paraId="5B556566" w14:textId="77777777" w:rsidTr="00234C6E">
        <w:tc>
          <w:tcPr>
            <w:tcW w:w="2830" w:type="dxa"/>
          </w:tcPr>
          <w:p w14:paraId="0CF1C56B" w14:textId="77777777" w:rsidR="00356CAF" w:rsidRPr="00356CAF" w:rsidRDefault="00356CAF" w:rsidP="00C62C41">
            <w:pPr>
              <w:rPr>
                <w:color w:val="1F497D"/>
              </w:rPr>
            </w:pPr>
            <w:r w:rsidRPr="00356CAF">
              <w:rPr>
                <w:color w:val="1F497D"/>
              </w:rPr>
              <w:t>Specialty:</w:t>
            </w:r>
          </w:p>
        </w:tc>
        <w:tc>
          <w:tcPr>
            <w:tcW w:w="7626" w:type="dxa"/>
          </w:tcPr>
          <w:p w14:paraId="322F4ACD" w14:textId="77777777" w:rsidR="00356CAF" w:rsidRPr="00356CAF" w:rsidRDefault="00356CAF" w:rsidP="00C62C41">
            <w:pPr>
              <w:rPr>
                <w:color w:val="1F497D"/>
              </w:rPr>
            </w:pPr>
            <w:r w:rsidRPr="00356CAF">
              <w:rPr>
                <w:color w:val="1F497D"/>
              </w:rPr>
              <w:t>Surgery - Plastic</w:t>
            </w:r>
          </w:p>
        </w:tc>
      </w:tr>
      <w:tr w:rsidR="00356CAF" w:rsidRPr="00356CAF" w14:paraId="6F54A8F6" w14:textId="77777777" w:rsidTr="00234C6E">
        <w:tc>
          <w:tcPr>
            <w:tcW w:w="2830" w:type="dxa"/>
          </w:tcPr>
          <w:p w14:paraId="761FEC78" w14:textId="77777777" w:rsidR="00356CAF" w:rsidRPr="00356CAF" w:rsidRDefault="00356CAF" w:rsidP="00C62C41">
            <w:pPr>
              <w:rPr>
                <w:color w:val="1F497D"/>
              </w:rPr>
            </w:pPr>
            <w:r w:rsidRPr="00356CAF">
              <w:rPr>
                <w:color w:val="1F497D"/>
              </w:rPr>
              <w:t>Clinic Type:</w:t>
            </w:r>
          </w:p>
        </w:tc>
        <w:tc>
          <w:tcPr>
            <w:tcW w:w="7626" w:type="dxa"/>
          </w:tcPr>
          <w:p w14:paraId="41BF9F72" w14:textId="77777777" w:rsidR="00356CAF" w:rsidRPr="00356CAF" w:rsidRDefault="00356CAF" w:rsidP="00C62C41">
            <w:pPr>
              <w:rPr>
                <w:color w:val="1F497D"/>
              </w:rPr>
            </w:pPr>
            <w:r w:rsidRPr="00356CAF">
              <w:rPr>
                <w:color w:val="1F497D"/>
              </w:rPr>
              <w:t>Craniofacial</w:t>
            </w:r>
          </w:p>
        </w:tc>
      </w:tr>
      <w:tr w:rsidR="00356CAF" w:rsidRPr="00356CAF" w14:paraId="3F767ECA" w14:textId="77777777" w:rsidTr="00234C6E">
        <w:tc>
          <w:tcPr>
            <w:tcW w:w="2830" w:type="dxa"/>
          </w:tcPr>
          <w:p w14:paraId="1DE2C953" w14:textId="77777777" w:rsidR="00356CAF" w:rsidRPr="00356CAF" w:rsidRDefault="00356CAF" w:rsidP="00C62C41">
            <w:pPr>
              <w:rPr>
                <w:color w:val="1F497D"/>
              </w:rPr>
            </w:pPr>
            <w:r w:rsidRPr="00356CAF">
              <w:rPr>
                <w:color w:val="1F497D"/>
              </w:rPr>
              <w:t>Service Details:</w:t>
            </w:r>
          </w:p>
        </w:tc>
        <w:tc>
          <w:tcPr>
            <w:tcW w:w="7626" w:type="dxa"/>
          </w:tcPr>
          <w:p w14:paraId="2052349E" w14:textId="77777777" w:rsidR="00356CAF" w:rsidRDefault="00356CAF" w:rsidP="00C62C41">
            <w:pPr>
              <w:rPr>
                <w:color w:val="1F497D"/>
              </w:rPr>
            </w:pPr>
            <w:r w:rsidRPr="00356CAF">
              <w:rPr>
                <w:color w:val="1F497D"/>
              </w:rPr>
              <w:t>Evelina London Cleft Service - Guy's &amp; St Thomas' NHS Trust - RJ1​</w:t>
            </w:r>
          </w:p>
          <w:p w14:paraId="0CB96579" w14:textId="77777777" w:rsidR="00356CAF" w:rsidRPr="00356CAF" w:rsidRDefault="00356CAF" w:rsidP="00C62C41">
            <w:pPr>
              <w:rPr>
                <w:rFonts w:cstheme="minorHAnsi"/>
                <w:color w:val="1F497D"/>
              </w:rPr>
            </w:pPr>
            <w:r w:rsidRPr="00356CAF">
              <w:rPr>
                <w:i/>
                <w:color w:val="1F497D"/>
              </w:rPr>
              <w:t>Alternatively, you can search for us via our post code:</w:t>
            </w:r>
            <w:r w:rsidRPr="00356CAF">
              <w:rPr>
                <w:color w:val="1F497D"/>
              </w:rPr>
              <w:t xml:space="preserve"> </w:t>
            </w:r>
            <w:r>
              <w:rPr>
                <w:color w:val="1F497D"/>
              </w:rPr>
              <w:t xml:space="preserve"> </w:t>
            </w:r>
            <w:r w:rsidRPr="00356CAF">
              <w:rPr>
                <w:color w:val="1F497D"/>
              </w:rPr>
              <w:t>SE1 7EH</w:t>
            </w:r>
          </w:p>
        </w:tc>
      </w:tr>
    </w:tbl>
    <w:p w14:paraId="3FEAEF30" w14:textId="77777777" w:rsidR="009C4D26" w:rsidRDefault="009C4D26" w:rsidP="00F63C96">
      <w:pPr>
        <w:spacing w:after="0" w:line="240" w:lineRule="auto"/>
        <w:rPr>
          <w:rFonts w:cstheme="minorHAnsi"/>
          <w:color w:val="1F497D"/>
        </w:rPr>
      </w:pPr>
    </w:p>
    <w:p w14:paraId="32E6DC2E" w14:textId="77777777" w:rsidR="00356CAF" w:rsidRDefault="00356CAF" w:rsidP="00356CAF">
      <w:pPr>
        <w:autoSpaceDE w:val="0"/>
        <w:autoSpaceDN w:val="0"/>
        <w:adjustRightInd w:val="0"/>
        <w:spacing w:after="0" w:line="240" w:lineRule="auto"/>
        <w:rPr>
          <w:rFonts w:eastAsia="Times New Roman" w:cstheme="minorHAnsi"/>
        </w:rPr>
      </w:pPr>
      <w:r>
        <w:rPr>
          <w:rFonts w:eastAsia="Times New Roman" w:cstheme="minorHAnsi"/>
        </w:rPr>
        <w:t xml:space="preserve">You may find it helpful to forward section A of this document as part of your referral.  </w:t>
      </w:r>
    </w:p>
    <w:p w14:paraId="5D999F16" w14:textId="77777777" w:rsidR="00356CAF" w:rsidRPr="009C4D26" w:rsidRDefault="00356CAF" w:rsidP="00F63C96">
      <w:pPr>
        <w:spacing w:after="0" w:line="240" w:lineRule="auto"/>
        <w:rPr>
          <w:rFonts w:cstheme="minorHAnsi"/>
          <w:color w:val="1F497D"/>
        </w:rPr>
      </w:pPr>
    </w:p>
    <w:p w14:paraId="6978E8AE" w14:textId="7EAE1AC5" w:rsidR="009C4D26" w:rsidRDefault="009C4D26" w:rsidP="00356CAF">
      <w:pPr>
        <w:spacing w:after="0" w:line="240" w:lineRule="auto"/>
        <w:rPr>
          <w:rFonts w:eastAsia="Times New Roman" w:cstheme="minorHAnsi"/>
        </w:rPr>
      </w:pPr>
      <w:r w:rsidRPr="009C4D26">
        <w:rPr>
          <w:rFonts w:cstheme="minorHAnsi"/>
          <w:color w:val="000000" w:themeColor="text1"/>
        </w:rPr>
        <w:t xml:space="preserve">If you have any further questions or </w:t>
      </w:r>
      <w:r w:rsidR="009A666E" w:rsidRPr="009C4D26">
        <w:rPr>
          <w:rFonts w:cstheme="minorHAnsi"/>
          <w:color w:val="000000" w:themeColor="text1"/>
        </w:rPr>
        <w:t>difficulties,</w:t>
      </w:r>
      <w:r w:rsidRPr="009C4D26">
        <w:rPr>
          <w:rFonts w:cstheme="minorHAnsi"/>
          <w:color w:val="000000" w:themeColor="text1"/>
        </w:rPr>
        <w:t xml:space="preserve"> please email: </w:t>
      </w:r>
      <w:r w:rsidR="00356CAF">
        <w:rPr>
          <w:rFonts w:cstheme="minorHAnsi"/>
          <w:color w:val="000000" w:themeColor="text1"/>
        </w:rPr>
        <w:t xml:space="preserve"> </w:t>
      </w:r>
      <w:hyperlink r:id="rId14" w:history="1">
        <w:r w:rsidR="00053EE5" w:rsidRPr="005F526D">
          <w:rPr>
            <w:rStyle w:val="Hyperlink"/>
            <w:rFonts w:eastAsia="Times New Roman" w:cstheme="minorHAnsi"/>
          </w:rPr>
          <w:t>gstt.cleft@nhs.net</w:t>
        </w:r>
      </w:hyperlink>
      <w:r w:rsidR="00053EE5">
        <w:rPr>
          <w:rFonts w:eastAsia="Times New Roman" w:cstheme="minorHAnsi"/>
        </w:rPr>
        <w:t xml:space="preserve"> </w:t>
      </w:r>
    </w:p>
    <w:p w14:paraId="4FE8974E" w14:textId="2901657A" w:rsidR="008517FD" w:rsidRDefault="008517FD" w:rsidP="00356CAF">
      <w:pPr>
        <w:spacing w:after="0" w:line="240" w:lineRule="auto"/>
        <w:rPr>
          <w:rFonts w:eastAsia="Times New Roman" w:cstheme="minorHAnsi"/>
        </w:rPr>
      </w:pPr>
    </w:p>
    <w:p w14:paraId="359EC081" w14:textId="6CE1C6AA" w:rsidR="008517FD" w:rsidRDefault="008517FD" w:rsidP="00356CAF">
      <w:pPr>
        <w:spacing w:after="0" w:line="240" w:lineRule="auto"/>
        <w:rPr>
          <w:rFonts w:eastAsia="Times New Roman" w:cstheme="minorHAnsi"/>
          <w:b/>
        </w:rPr>
      </w:pPr>
      <w:r w:rsidRPr="008517FD">
        <w:rPr>
          <w:rFonts w:eastAsia="Times New Roman" w:cstheme="minorHAnsi"/>
          <w:b/>
        </w:rPr>
        <w:t xml:space="preserve">For GDPs </w:t>
      </w:r>
      <w:r>
        <w:rPr>
          <w:rFonts w:eastAsia="Times New Roman" w:cstheme="minorHAnsi"/>
          <w:b/>
        </w:rPr>
        <w:t>wishing to refer specifically for a restorative dental review</w:t>
      </w:r>
    </w:p>
    <w:p w14:paraId="7F7F2E4F" w14:textId="4D208DF3" w:rsidR="008517FD" w:rsidRDefault="008517FD" w:rsidP="00356CAF">
      <w:pPr>
        <w:spacing w:after="0" w:line="240" w:lineRule="auto"/>
        <w:rPr>
          <w:rFonts w:eastAsia="Times New Roman" w:cstheme="minorHAnsi"/>
          <w:b/>
        </w:rPr>
      </w:pPr>
    </w:p>
    <w:p w14:paraId="7EA53543" w14:textId="14747179" w:rsidR="008517FD" w:rsidRDefault="008517FD" w:rsidP="008517FD">
      <w:pPr>
        <w:pStyle w:val="NormalWeb"/>
        <w:shd w:val="clear" w:color="auto" w:fill="FFFFFF"/>
        <w:spacing w:before="0" w:beforeAutospacing="0" w:after="0" w:afterAutospacing="0"/>
        <w:rPr>
          <w:rFonts w:ascii="Calibri" w:hAnsi="Calibri"/>
          <w:color w:val="242424"/>
          <w:sz w:val="22"/>
          <w:szCs w:val="22"/>
        </w:rPr>
      </w:pPr>
      <w:r>
        <w:rPr>
          <w:rFonts w:ascii="Calibri" w:hAnsi="Calibri"/>
          <w:color w:val="242424"/>
          <w:sz w:val="22"/>
          <w:szCs w:val="22"/>
        </w:rPr>
        <w:t>Please complete the south east London </w:t>
      </w:r>
      <w:r>
        <w:rPr>
          <w:rFonts w:ascii="Calibri" w:hAnsi="Calibri"/>
          <w:b/>
          <w:bCs/>
          <w:color w:val="242424"/>
          <w:sz w:val="22"/>
          <w:szCs w:val="22"/>
        </w:rPr>
        <w:t>restorative dentistry</w:t>
      </w:r>
      <w:r>
        <w:rPr>
          <w:rFonts w:ascii="Calibri" w:hAnsi="Calibri"/>
          <w:color w:val="242424"/>
          <w:sz w:val="22"/>
          <w:szCs w:val="22"/>
        </w:rPr>
        <w:t> form to refer any restorative dentistry patient</w:t>
      </w:r>
      <w:r w:rsidR="00125E10">
        <w:rPr>
          <w:rFonts w:ascii="Calibri" w:hAnsi="Calibri"/>
          <w:color w:val="242424"/>
          <w:sz w:val="22"/>
          <w:szCs w:val="22"/>
        </w:rPr>
        <w:t xml:space="preserve">: </w:t>
      </w:r>
      <w:hyperlink r:id="rId15" w:history="1">
        <w:r w:rsidR="00125E10" w:rsidRPr="002104F3">
          <w:rPr>
            <w:rStyle w:val="Hyperlink"/>
            <w:rFonts w:ascii="Calibri" w:hAnsi="Calibri"/>
            <w:sz w:val="22"/>
            <w:szCs w:val="22"/>
            <w:bdr w:val="none" w:sz="0" w:space="0" w:color="auto" w:frame="1"/>
          </w:rPr>
          <w:t>https://www.smartsurvey.co.uk/s/64HCKG/</w:t>
        </w:r>
      </w:hyperlink>
    </w:p>
    <w:p w14:paraId="74F289DA" w14:textId="77777777" w:rsidR="008517FD" w:rsidRPr="008517FD" w:rsidRDefault="008517FD" w:rsidP="00356CAF">
      <w:pPr>
        <w:spacing w:after="0" w:line="240" w:lineRule="auto"/>
        <w:rPr>
          <w:rFonts w:eastAsia="Times New Roman" w:cstheme="minorHAnsi"/>
          <w:b/>
        </w:rPr>
      </w:pPr>
    </w:p>
    <w:p w14:paraId="5E83454F" w14:textId="77777777" w:rsidR="009C4D26" w:rsidRDefault="009C4D26" w:rsidP="00F63C96">
      <w:pPr>
        <w:autoSpaceDE w:val="0"/>
        <w:autoSpaceDN w:val="0"/>
        <w:adjustRightInd w:val="0"/>
        <w:spacing w:after="0" w:line="240" w:lineRule="auto"/>
        <w:rPr>
          <w:rFonts w:eastAsia="Times New Roman" w:cstheme="minorHAnsi"/>
        </w:rPr>
      </w:pPr>
    </w:p>
    <w:p w14:paraId="6D06C954" w14:textId="77777777" w:rsidR="00B67163" w:rsidRPr="00934005" w:rsidRDefault="00B67163" w:rsidP="00F63C96">
      <w:pPr>
        <w:spacing w:after="0" w:line="240" w:lineRule="auto"/>
      </w:pPr>
    </w:p>
    <w:sectPr w:rsidR="00B67163" w:rsidRPr="00934005" w:rsidSect="003D1744">
      <w:headerReference w:type="default" r:id="rId16"/>
      <w:type w:val="continuous"/>
      <w:pgSz w:w="11906" w:h="16838"/>
      <w:pgMar w:top="720" w:right="720" w:bottom="720" w:left="720" w:header="708"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AFFB" w14:textId="77777777" w:rsidR="00D07494" w:rsidRDefault="00D07494" w:rsidP="00A55D69">
      <w:pPr>
        <w:spacing w:after="0" w:line="240" w:lineRule="auto"/>
      </w:pPr>
      <w:r>
        <w:separator/>
      </w:r>
    </w:p>
  </w:endnote>
  <w:endnote w:type="continuationSeparator" w:id="0">
    <w:p w14:paraId="5D7CC9C2" w14:textId="77777777" w:rsidR="00D07494" w:rsidRDefault="00D07494" w:rsidP="00A5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3E66" w14:textId="5B8FD53F" w:rsidR="003D1744" w:rsidRPr="003D1744" w:rsidRDefault="003E27D2" w:rsidP="003D1744">
    <w:pPr>
      <w:pStyle w:val="Footer"/>
      <w:rPr>
        <w:sz w:val="4"/>
        <w:szCs w:val="4"/>
      </w:rPr>
    </w:pPr>
    <w:r w:rsidRPr="00A55D69">
      <w:rPr>
        <w:noProof/>
      </w:rPr>
      <w:drawing>
        <wp:inline distT="0" distB="0" distL="0" distR="0" wp14:anchorId="3378BCC9" wp14:editId="39EF2996">
          <wp:extent cx="1431713" cy="361950"/>
          <wp:effectExtent l="0" t="0" r="0" b="0"/>
          <wp:docPr id="6" name="Picture 5" descr="A black and white logo&#10;&#10;AI-generated content may be incorrect.">
            <a:extLst xmlns:a="http://schemas.openxmlformats.org/drawingml/2006/main">
              <a:ext uri="{FF2B5EF4-FFF2-40B4-BE49-F238E27FC236}">
                <a16:creationId xmlns:a16="http://schemas.microsoft.com/office/drawing/2014/main" id="{1AB4EF84-7F1B-3F61-B19B-ABA5E1E5D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and white logo&#10;&#10;AI-generated content may be incorrect.">
                    <a:extLst>
                      <a:ext uri="{FF2B5EF4-FFF2-40B4-BE49-F238E27FC236}">
                        <a16:creationId xmlns:a16="http://schemas.microsoft.com/office/drawing/2014/main" id="{1AB4EF84-7F1B-3F61-B19B-ABA5E1E5D4B1}"/>
                      </a:ext>
                    </a:extLst>
                  </pic:cNvPr>
                  <pic:cNvPicPr>
                    <a:picLocks noChangeAspect="1"/>
                  </pic:cNvPicPr>
                </pic:nvPicPr>
                <pic:blipFill>
                  <a:blip r:embed="rId1"/>
                  <a:stretch>
                    <a:fillRect/>
                  </a:stretch>
                </pic:blipFill>
                <pic:spPr>
                  <a:xfrm>
                    <a:off x="0" y="0"/>
                    <a:ext cx="1431713" cy="361950"/>
                  </a:xfrm>
                  <a:prstGeom prst="rect">
                    <a:avLst/>
                  </a:prstGeom>
                </pic:spPr>
              </pic:pic>
            </a:graphicData>
          </a:graphic>
        </wp:inline>
      </w:drawing>
    </w:r>
    <w:r w:rsidRPr="003E27D2">
      <w:rPr>
        <w:noProof/>
      </w:rPr>
      <w:ptab w:relativeTo="margin" w:alignment="center" w:leader="none"/>
    </w:r>
    <w:r w:rsidRPr="00A55D69">
      <w:rPr>
        <w:noProof/>
      </w:rPr>
      <w:drawing>
        <wp:inline distT="0" distB="0" distL="0" distR="0" wp14:anchorId="26E5850D" wp14:editId="4E2E0044">
          <wp:extent cx="1847850" cy="279326"/>
          <wp:effectExtent l="0" t="0" r="0" b="6985"/>
          <wp:docPr id="7" name="Picture 7" descr="A close up of a logo&#10;&#10;AI-generated content may be incorrect.">
            <a:extLst xmlns:a="http://schemas.openxmlformats.org/drawingml/2006/main">
              <a:ext uri="{FF2B5EF4-FFF2-40B4-BE49-F238E27FC236}">
                <a16:creationId xmlns:a16="http://schemas.microsoft.com/office/drawing/2014/main" id="{D5BB5C91-2C35-48C8-B708-B2C499AA8A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AI-generated content may be incorrect.">
                    <a:extLst>
                      <a:ext uri="{FF2B5EF4-FFF2-40B4-BE49-F238E27FC236}">
                        <a16:creationId xmlns:a16="http://schemas.microsoft.com/office/drawing/2014/main" id="{D5BB5C91-2C35-48C8-B708-B2C499AA8A13}"/>
                      </a:ext>
                    </a:extLst>
                  </pic:cNvPr>
                  <pic:cNvPicPr>
                    <a:picLocks noChangeAspect="1"/>
                  </pic:cNvPicPr>
                </pic:nvPicPr>
                <pic:blipFill>
                  <a:blip r:embed="rId2"/>
                  <a:stretch>
                    <a:fillRect/>
                  </a:stretch>
                </pic:blipFill>
                <pic:spPr>
                  <a:xfrm>
                    <a:off x="0" y="0"/>
                    <a:ext cx="1886966" cy="285239"/>
                  </a:xfrm>
                  <a:prstGeom prst="rect">
                    <a:avLst/>
                  </a:prstGeom>
                </pic:spPr>
              </pic:pic>
            </a:graphicData>
          </a:graphic>
        </wp:inline>
      </w:drawing>
    </w:r>
    <w:r w:rsidRPr="003E27D2">
      <w:rPr>
        <w:noProof/>
      </w:rPr>
      <w:ptab w:relativeTo="margin" w:alignment="right" w:leader="none"/>
    </w:r>
    <w:r w:rsidRPr="0088192A">
      <w:rPr>
        <w:noProof/>
      </w:rPr>
      <w:drawing>
        <wp:inline distT="0" distB="0" distL="0" distR="0" wp14:anchorId="0BE97095" wp14:editId="1590A9E5">
          <wp:extent cx="1270000" cy="434889"/>
          <wp:effectExtent l="0" t="0" r="6350" b="3810"/>
          <wp:docPr id="7927271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27103" name="Picture 1" descr="A close-up of a logo&#10;&#10;AI-generated content may be incorrect."/>
                  <pic:cNvPicPr/>
                </pic:nvPicPr>
                <pic:blipFill>
                  <a:blip r:embed="rId3"/>
                  <a:stretch>
                    <a:fillRect/>
                  </a:stretch>
                </pic:blipFill>
                <pic:spPr>
                  <a:xfrm>
                    <a:off x="0" y="0"/>
                    <a:ext cx="1285667" cy="4402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ACBB" w14:textId="77777777" w:rsidR="00D07494" w:rsidRDefault="00D07494" w:rsidP="00A55D69">
      <w:pPr>
        <w:spacing w:after="0" w:line="240" w:lineRule="auto"/>
      </w:pPr>
      <w:r>
        <w:separator/>
      </w:r>
    </w:p>
  </w:footnote>
  <w:footnote w:type="continuationSeparator" w:id="0">
    <w:p w14:paraId="7144399B" w14:textId="77777777" w:rsidR="00D07494" w:rsidRDefault="00D07494" w:rsidP="00A5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2307" w14:textId="77777777" w:rsidR="00356CAF" w:rsidRDefault="00356CAF">
    <w:pPr>
      <w:pStyle w:val="Header"/>
    </w:pPr>
    <w:r>
      <w:rPr>
        <w:noProof/>
        <w:lang w:val="en-US"/>
      </w:rPr>
      <w:drawing>
        <wp:inline distT="0" distB="0" distL="0" distR="0" wp14:anchorId="43CC5BE5" wp14:editId="11EE2940">
          <wp:extent cx="2279650" cy="908050"/>
          <wp:effectExtent l="0" t="0" r="6350" b="635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90805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8B1338B" wp14:editId="41135DA6">
          <wp:simplePos x="0" y="0"/>
          <wp:positionH relativeFrom="page">
            <wp:posOffset>3582670</wp:posOffset>
          </wp:positionH>
          <wp:positionV relativeFrom="page">
            <wp:posOffset>431800</wp:posOffset>
          </wp:positionV>
          <wp:extent cx="3398520" cy="506095"/>
          <wp:effectExtent l="0" t="0" r="0" b="8255"/>
          <wp:wrapNone/>
          <wp:docPr id="13" name="Picture 13" descr="gst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fco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8520" cy="506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A839" w14:textId="77777777" w:rsidR="00356CAF" w:rsidRPr="00356CAF" w:rsidRDefault="00356CAF" w:rsidP="00356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C14"/>
    <w:multiLevelType w:val="multilevel"/>
    <w:tmpl w:val="F832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73FBC"/>
    <w:multiLevelType w:val="multilevel"/>
    <w:tmpl w:val="8D4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710C13"/>
    <w:multiLevelType w:val="hybridMultilevel"/>
    <w:tmpl w:val="0BB21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04657"/>
    <w:multiLevelType w:val="multilevel"/>
    <w:tmpl w:val="51C2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0C77DC"/>
    <w:multiLevelType w:val="hybridMultilevel"/>
    <w:tmpl w:val="328E0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B866F1"/>
    <w:multiLevelType w:val="multilevel"/>
    <w:tmpl w:val="01F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074186"/>
    <w:multiLevelType w:val="multilevel"/>
    <w:tmpl w:val="F7B0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D12B7B"/>
    <w:multiLevelType w:val="multilevel"/>
    <w:tmpl w:val="9386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869669">
    <w:abstractNumId w:val="2"/>
  </w:num>
  <w:num w:numId="2" w16cid:durableId="693187446">
    <w:abstractNumId w:val="4"/>
  </w:num>
  <w:num w:numId="3" w16cid:durableId="715081025">
    <w:abstractNumId w:val="3"/>
  </w:num>
  <w:num w:numId="4" w16cid:durableId="2144300748">
    <w:abstractNumId w:val="0"/>
  </w:num>
  <w:num w:numId="5" w16cid:durableId="738595193">
    <w:abstractNumId w:val="7"/>
  </w:num>
  <w:num w:numId="6" w16cid:durableId="549608899">
    <w:abstractNumId w:val="5"/>
  </w:num>
  <w:num w:numId="7" w16cid:durableId="1491828619">
    <w:abstractNumId w:val="1"/>
  </w:num>
  <w:num w:numId="8" w16cid:durableId="1473592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BB"/>
    <w:rsid w:val="00053EE5"/>
    <w:rsid w:val="000A63E0"/>
    <w:rsid w:val="000C2109"/>
    <w:rsid w:val="00125E10"/>
    <w:rsid w:val="00234C6E"/>
    <w:rsid w:val="00254D20"/>
    <w:rsid w:val="002C30CB"/>
    <w:rsid w:val="002D21BB"/>
    <w:rsid w:val="00356CAF"/>
    <w:rsid w:val="003C4104"/>
    <w:rsid w:val="003D1744"/>
    <w:rsid w:val="003E27D2"/>
    <w:rsid w:val="00401882"/>
    <w:rsid w:val="0041257D"/>
    <w:rsid w:val="00437A1D"/>
    <w:rsid w:val="0051534B"/>
    <w:rsid w:val="00542124"/>
    <w:rsid w:val="00565819"/>
    <w:rsid w:val="00575E7E"/>
    <w:rsid w:val="005952F5"/>
    <w:rsid w:val="005E73AE"/>
    <w:rsid w:val="0060455D"/>
    <w:rsid w:val="006A1F75"/>
    <w:rsid w:val="006F7738"/>
    <w:rsid w:val="00722A4A"/>
    <w:rsid w:val="00753542"/>
    <w:rsid w:val="007C2A6B"/>
    <w:rsid w:val="0080206C"/>
    <w:rsid w:val="008141F7"/>
    <w:rsid w:val="00821989"/>
    <w:rsid w:val="008245D7"/>
    <w:rsid w:val="008517FD"/>
    <w:rsid w:val="008661EF"/>
    <w:rsid w:val="008B0E0D"/>
    <w:rsid w:val="0090753C"/>
    <w:rsid w:val="00925672"/>
    <w:rsid w:val="00934005"/>
    <w:rsid w:val="00991284"/>
    <w:rsid w:val="009A666E"/>
    <w:rsid w:val="009C4D26"/>
    <w:rsid w:val="00A55D69"/>
    <w:rsid w:val="00A75533"/>
    <w:rsid w:val="00A95E3F"/>
    <w:rsid w:val="00B2796C"/>
    <w:rsid w:val="00B435CE"/>
    <w:rsid w:val="00B63FF0"/>
    <w:rsid w:val="00B66D32"/>
    <w:rsid w:val="00B67163"/>
    <w:rsid w:val="00B86484"/>
    <w:rsid w:val="00C856F3"/>
    <w:rsid w:val="00CC73DD"/>
    <w:rsid w:val="00D07494"/>
    <w:rsid w:val="00D61A6A"/>
    <w:rsid w:val="00D8754C"/>
    <w:rsid w:val="00D95408"/>
    <w:rsid w:val="00DE291F"/>
    <w:rsid w:val="00EC5D8E"/>
    <w:rsid w:val="00ED30A2"/>
    <w:rsid w:val="00EF02DE"/>
    <w:rsid w:val="00EF4590"/>
    <w:rsid w:val="00F01DF2"/>
    <w:rsid w:val="00F314E1"/>
    <w:rsid w:val="00F3170E"/>
    <w:rsid w:val="00F63C96"/>
    <w:rsid w:val="00F65AE3"/>
    <w:rsid w:val="00F96E62"/>
    <w:rsid w:val="00FF7D84"/>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EDBD1"/>
  <w15:chartTrackingRefBased/>
  <w15:docId w15:val="{7CC0D033-7ADC-4C8F-8EAE-D788D54A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C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6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A1F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1BB"/>
    <w:pPr>
      <w:ind w:left="720"/>
      <w:contextualSpacing/>
    </w:pPr>
  </w:style>
  <w:style w:type="table" w:styleId="TableGrid">
    <w:name w:val="Table Grid"/>
    <w:basedOn w:val="TableNormal"/>
    <w:uiPriority w:val="39"/>
    <w:rsid w:val="0082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408"/>
    <w:rPr>
      <w:color w:val="0000FF"/>
      <w:u w:val="single"/>
    </w:rPr>
  </w:style>
  <w:style w:type="character" w:styleId="UnresolvedMention">
    <w:name w:val="Unresolved Mention"/>
    <w:basedOn w:val="DefaultParagraphFont"/>
    <w:uiPriority w:val="99"/>
    <w:semiHidden/>
    <w:unhideWhenUsed/>
    <w:rsid w:val="00D95408"/>
    <w:rPr>
      <w:color w:val="605E5C"/>
      <w:shd w:val="clear" w:color="auto" w:fill="E1DFDD"/>
    </w:rPr>
  </w:style>
  <w:style w:type="character" w:customStyle="1" w:styleId="Heading3Char">
    <w:name w:val="Heading 3 Char"/>
    <w:basedOn w:val="DefaultParagraphFont"/>
    <w:link w:val="Heading3"/>
    <w:uiPriority w:val="9"/>
    <w:rsid w:val="006A1F7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95E3F"/>
    <w:rPr>
      <w:b/>
      <w:bCs/>
    </w:rPr>
  </w:style>
  <w:style w:type="paragraph" w:styleId="Header">
    <w:name w:val="header"/>
    <w:basedOn w:val="Normal"/>
    <w:link w:val="HeaderChar"/>
    <w:unhideWhenUsed/>
    <w:rsid w:val="00A55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69"/>
  </w:style>
  <w:style w:type="paragraph" w:styleId="Footer">
    <w:name w:val="footer"/>
    <w:basedOn w:val="Normal"/>
    <w:link w:val="FooterChar"/>
    <w:uiPriority w:val="99"/>
    <w:unhideWhenUsed/>
    <w:rsid w:val="00A55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69"/>
  </w:style>
  <w:style w:type="character" w:customStyle="1" w:styleId="Heading1Char">
    <w:name w:val="Heading 1 Char"/>
    <w:basedOn w:val="DefaultParagraphFont"/>
    <w:link w:val="Heading1"/>
    <w:uiPriority w:val="9"/>
    <w:rsid w:val="00356C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6CA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C2109"/>
    <w:rPr>
      <w:sz w:val="16"/>
      <w:szCs w:val="16"/>
    </w:rPr>
  </w:style>
  <w:style w:type="paragraph" w:styleId="CommentText">
    <w:name w:val="annotation text"/>
    <w:basedOn w:val="Normal"/>
    <w:link w:val="CommentTextChar"/>
    <w:uiPriority w:val="99"/>
    <w:semiHidden/>
    <w:unhideWhenUsed/>
    <w:rsid w:val="000C2109"/>
    <w:pPr>
      <w:spacing w:line="240" w:lineRule="auto"/>
    </w:pPr>
    <w:rPr>
      <w:sz w:val="20"/>
      <w:szCs w:val="20"/>
    </w:rPr>
  </w:style>
  <w:style w:type="character" w:customStyle="1" w:styleId="CommentTextChar">
    <w:name w:val="Comment Text Char"/>
    <w:basedOn w:val="DefaultParagraphFont"/>
    <w:link w:val="CommentText"/>
    <w:uiPriority w:val="99"/>
    <w:semiHidden/>
    <w:rsid w:val="000C2109"/>
    <w:rPr>
      <w:sz w:val="20"/>
      <w:szCs w:val="20"/>
    </w:rPr>
  </w:style>
  <w:style w:type="paragraph" w:styleId="CommentSubject">
    <w:name w:val="annotation subject"/>
    <w:basedOn w:val="CommentText"/>
    <w:next w:val="CommentText"/>
    <w:link w:val="CommentSubjectChar"/>
    <w:uiPriority w:val="99"/>
    <w:semiHidden/>
    <w:unhideWhenUsed/>
    <w:rsid w:val="000C2109"/>
    <w:rPr>
      <w:b/>
      <w:bCs/>
    </w:rPr>
  </w:style>
  <w:style w:type="character" w:customStyle="1" w:styleId="CommentSubjectChar">
    <w:name w:val="Comment Subject Char"/>
    <w:basedOn w:val="CommentTextChar"/>
    <w:link w:val="CommentSubject"/>
    <w:uiPriority w:val="99"/>
    <w:semiHidden/>
    <w:rsid w:val="000C2109"/>
    <w:rPr>
      <w:b/>
      <w:bCs/>
      <w:sz w:val="20"/>
      <w:szCs w:val="20"/>
    </w:rPr>
  </w:style>
  <w:style w:type="paragraph" w:styleId="BalloonText">
    <w:name w:val="Balloon Text"/>
    <w:basedOn w:val="Normal"/>
    <w:link w:val="BalloonTextChar"/>
    <w:uiPriority w:val="99"/>
    <w:semiHidden/>
    <w:unhideWhenUsed/>
    <w:rsid w:val="000C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109"/>
    <w:rPr>
      <w:rFonts w:ascii="Segoe UI" w:hAnsi="Segoe UI" w:cs="Segoe UI"/>
      <w:sz w:val="18"/>
      <w:szCs w:val="18"/>
    </w:rPr>
  </w:style>
  <w:style w:type="paragraph" w:styleId="NormalWeb">
    <w:name w:val="Normal (Web)"/>
    <w:basedOn w:val="Normal"/>
    <w:uiPriority w:val="99"/>
    <w:semiHidden/>
    <w:unhideWhenUsed/>
    <w:rsid w:val="008517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truhqbaai">
    <w:name w:val="marktruhqbaai"/>
    <w:basedOn w:val="DefaultParagraphFont"/>
    <w:rsid w:val="00851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13212">
      <w:bodyDiv w:val="1"/>
      <w:marLeft w:val="0"/>
      <w:marRight w:val="0"/>
      <w:marTop w:val="0"/>
      <w:marBottom w:val="0"/>
      <w:divBdr>
        <w:top w:val="none" w:sz="0" w:space="0" w:color="auto"/>
        <w:left w:val="none" w:sz="0" w:space="0" w:color="auto"/>
        <w:bottom w:val="none" w:sz="0" w:space="0" w:color="auto"/>
        <w:right w:val="none" w:sz="0" w:space="0" w:color="auto"/>
      </w:divBdr>
    </w:div>
    <w:div w:id="1058094490">
      <w:bodyDiv w:val="1"/>
      <w:marLeft w:val="0"/>
      <w:marRight w:val="0"/>
      <w:marTop w:val="0"/>
      <w:marBottom w:val="0"/>
      <w:divBdr>
        <w:top w:val="none" w:sz="0" w:space="0" w:color="auto"/>
        <w:left w:val="none" w:sz="0" w:space="0" w:color="auto"/>
        <w:bottom w:val="none" w:sz="0" w:space="0" w:color="auto"/>
        <w:right w:val="none" w:sz="0" w:space="0" w:color="auto"/>
      </w:divBdr>
    </w:div>
    <w:div w:id="17084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lapa.com/peer-sup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pa.com/support/adul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pa.com/support/adults/" TargetMode="External"/><Relationship Id="rId5" Type="http://schemas.openxmlformats.org/officeDocument/2006/relationships/webSettings" Target="webSettings.xml"/><Relationship Id="rId15" Type="http://schemas.openxmlformats.org/officeDocument/2006/relationships/hyperlink" Target="https://www.smartsurvey.co.uk/s/64HCKG/" TargetMode="External"/><Relationship Id="rId10" Type="http://schemas.openxmlformats.org/officeDocument/2006/relationships/hyperlink" Target="mailto:adults@clap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stt.cleft@nhs.ne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F3AA-E824-4470-AE23-DFADFFB1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Guy's and St. Thomas' NHS Foundation Trust</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Edmondson Sarah</dc:creator>
  <cp:keywords/>
  <dc:description/>
  <cp:lastModifiedBy>EDMONDSON, Sarah (GUY'S AND ST THOMAS' NHS FOUNDATION TRUST)</cp:lastModifiedBy>
  <cp:revision>11</cp:revision>
  <cp:lastPrinted>2025-10-31T10:21:00Z</cp:lastPrinted>
  <dcterms:created xsi:type="dcterms:W3CDTF">2025-09-01T17:23:00Z</dcterms:created>
  <dcterms:modified xsi:type="dcterms:W3CDTF">2025-11-24T17:47:00Z</dcterms:modified>
</cp:coreProperties>
</file>