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F3" w:rsidRDefault="008775F3" w:rsidP="007E2E41">
      <w:pPr>
        <w:ind w:right="3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7E41" w:rsidRDefault="00A52D5F" w:rsidP="00A678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FF3328" wp14:editId="695A77B8">
                <wp:simplePos x="0" y="0"/>
                <wp:positionH relativeFrom="column">
                  <wp:posOffset>-864870</wp:posOffset>
                </wp:positionH>
                <wp:positionV relativeFrom="paragraph">
                  <wp:posOffset>269240</wp:posOffset>
                </wp:positionV>
                <wp:extent cx="1962150" cy="1047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D5F" w:rsidRPr="00A52D5F" w:rsidRDefault="00A52D5F" w:rsidP="00A52D5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 w:rsidRPr="00A52D5F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BLEEP NUMBER: 2505</w:t>
                            </w:r>
                          </w:p>
                          <w:p w:rsidR="00A52D5F" w:rsidRPr="00A52D5F" w:rsidRDefault="00A52D5F" w:rsidP="00A52D5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</w:pPr>
                            <w:r w:rsidRPr="00A52D5F"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 xml:space="preserve">TO BLEEP THE REGISTRAR ON CALL, CALL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>THE HOSPITAL SWITCHBOARD ON 0207188</w:t>
                            </w:r>
                            <w:r w:rsidRPr="00A52D5F"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>7188 AND CHOOSE THE OPTION FOR THE BLEEP DESK.</w:t>
                            </w:r>
                          </w:p>
                          <w:p w:rsidR="00A52D5F" w:rsidRPr="00A52D5F" w:rsidRDefault="00A52D5F" w:rsidP="00A52D5F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F332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8.1pt;margin-top:21.2pt;width:154.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" filled="f" stroked="f" strokeweight="1pt">
                <v:textbox>
                  <w:txbxContent>
                    <w:p w:rsidR="00A52D5F" w:rsidRPr="00A52D5F" w:rsidRDefault="00A52D5F" w:rsidP="00A52D5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 w:rsidRPr="00A52D5F">
                        <w:rPr>
                          <w:rFonts w:asciiTheme="minorHAnsi" w:hAnsiTheme="minorHAnsi"/>
                          <w:b/>
                          <w:color w:val="FF0000"/>
                        </w:rPr>
                        <w:t>BLEEP NUMBER: 2505</w:t>
                      </w:r>
                    </w:p>
                    <w:p w:rsidR="00A52D5F" w:rsidRPr="00A52D5F" w:rsidRDefault="00A52D5F" w:rsidP="00A52D5F">
                      <w:pPr>
                        <w:pStyle w:val="NoSpacing"/>
                        <w:jc w:val="center"/>
                        <w:rPr>
                          <w:rFonts w:asciiTheme="minorHAnsi" w:hAnsiTheme="minorHAnsi" w:cs="Arial"/>
                          <w:b/>
                          <w:color w:val="FF0000"/>
                        </w:rPr>
                      </w:pPr>
                      <w:r w:rsidRPr="00A52D5F"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 xml:space="preserve">TO BLEEP THE REGISTRAR ON CALL, CALL </w:t>
                      </w:r>
                      <w:r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>THE HOSPITAL SWITCHBOARD ON 0207188</w:t>
                      </w:r>
                      <w:r w:rsidRPr="00A52D5F"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>7188 AND CHOOSE THE OPTION FOR THE BLEEP DESK.</w:t>
                      </w:r>
                    </w:p>
                    <w:p w:rsidR="00A52D5F" w:rsidRPr="00A52D5F" w:rsidRDefault="00A52D5F" w:rsidP="00A52D5F">
                      <w:pPr>
                        <w:rPr>
                          <w:rFonts w:asciiTheme="minorHAnsi" w:hAnsiTheme="minorHAnsi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D97E41" w:rsidRDefault="00D97E41" w:rsidP="00A678E2">
      <w:pPr>
        <w:rPr>
          <w:rFonts w:ascii="Arial" w:hAnsi="Arial" w:cs="Arial"/>
          <w:sz w:val="24"/>
          <w:szCs w:val="24"/>
        </w:rPr>
      </w:pPr>
    </w:p>
    <w:p w:rsidR="000E2F33" w:rsidRDefault="00BF437E" w:rsidP="00B43096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4319699</wp:posOffset>
                </wp:positionH>
                <wp:positionV relativeFrom="paragraph">
                  <wp:posOffset>144780</wp:posOffset>
                </wp:positionV>
                <wp:extent cx="1583690" cy="452755"/>
                <wp:effectExtent l="0" t="0" r="1651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452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5B0" w:rsidRDefault="00CA05B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Referral date: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...../……/……</w:t>
                            </w:r>
                          </w:p>
                          <w:p w:rsidR="00CA05B0" w:rsidRPr="00CA05B0" w:rsidRDefault="00CA05B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Referral time:</w:t>
                            </w:r>
                            <w:r w:rsidR="00DC7A54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40.15pt;margin-top:11.4pt;width:124.7pt;height:35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" fillcolor="white [3201]" strokecolor="black [3200]" strokeweight="1pt">
                <v:textbox>
                  <w:txbxContent>
                    <w:p w:rsidR="00CA05B0" w:rsidRDefault="00CA05B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Referral date: </w:t>
                      </w:r>
                      <w:r>
                        <w:rPr>
                          <w:rFonts w:asciiTheme="minorHAnsi" w:hAnsiTheme="minorHAnsi"/>
                        </w:rPr>
                        <w:t>...../……/……</w:t>
                      </w:r>
                    </w:p>
                    <w:p w:rsidR="00CA05B0" w:rsidRPr="00CA05B0" w:rsidRDefault="00CA05B0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Referral time:</w:t>
                      </w:r>
                      <w:r w:rsidR="00DC7A54"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>: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2F33">
        <w:rPr>
          <w:rFonts w:asciiTheme="minorHAnsi" w:hAnsiTheme="minorHAnsi" w:cs="Arial"/>
          <w:b/>
          <w:i/>
          <w:sz w:val="28"/>
          <w:szCs w:val="28"/>
        </w:rPr>
        <w:t xml:space="preserve">Evelina London </w:t>
      </w:r>
      <w:r w:rsidR="00B43096" w:rsidRPr="00B43096">
        <w:rPr>
          <w:rFonts w:asciiTheme="minorHAnsi" w:hAnsiTheme="minorHAnsi" w:cs="Arial"/>
          <w:b/>
          <w:i/>
          <w:sz w:val="28"/>
          <w:szCs w:val="28"/>
        </w:rPr>
        <w:t xml:space="preserve">Paediatric </w:t>
      </w:r>
      <w:r w:rsidR="000E2F33">
        <w:rPr>
          <w:rFonts w:asciiTheme="minorHAnsi" w:hAnsiTheme="minorHAnsi" w:cs="Arial"/>
          <w:b/>
          <w:i/>
          <w:sz w:val="28"/>
          <w:szCs w:val="28"/>
        </w:rPr>
        <w:t xml:space="preserve">General </w:t>
      </w:r>
      <w:r w:rsidR="00B43096" w:rsidRPr="00B43096">
        <w:rPr>
          <w:rFonts w:asciiTheme="minorHAnsi" w:hAnsiTheme="minorHAnsi" w:cs="Arial"/>
          <w:b/>
          <w:i/>
          <w:sz w:val="28"/>
          <w:szCs w:val="28"/>
        </w:rPr>
        <w:t xml:space="preserve">Surgery </w:t>
      </w:r>
    </w:p>
    <w:p w:rsidR="00D97E41" w:rsidRPr="00B43096" w:rsidRDefault="000E2F33" w:rsidP="00B43096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i/>
          <w:sz w:val="28"/>
          <w:szCs w:val="28"/>
        </w:rPr>
        <w:t>Inter-hospital transfer r</w:t>
      </w:r>
      <w:r w:rsidR="00B43096" w:rsidRPr="00B43096">
        <w:rPr>
          <w:rFonts w:asciiTheme="minorHAnsi" w:hAnsiTheme="minorHAnsi" w:cs="Arial"/>
          <w:b/>
          <w:i/>
          <w:sz w:val="28"/>
          <w:szCs w:val="28"/>
        </w:rPr>
        <w:t xml:space="preserve">eferral </w:t>
      </w:r>
      <w:r w:rsidR="0062530A">
        <w:rPr>
          <w:rFonts w:asciiTheme="minorHAnsi" w:hAnsiTheme="minorHAnsi" w:cs="Arial"/>
          <w:b/>
          <w:i/>
          <w:sz w:val="28"/>
          <w:szCs w:val="28"/>
        </w:rPr>
        <w:t>checklist</w:t>
      </w:r>
    </w:p>
    <w:p w:rsidR="00B43096" w:rsidRPr="00B43096" w:rsidRDefault="00430A04" w:rsidP="00B43096">
      <w:pPr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-385721</wp:posOffset>
                </wp:positionH>
                <wp:positionV relativeFrom="paragraph">
                  <wp:posOffset>165266</wp:posOffset>
                </wp:positionV>
                <wp:extent cx="3054985" cy="1899920"/>
                <wp:effectExtent l="0" t="0" r="1206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899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F33" w:rsidRPr="000E2F33" w:rsidRDefault="000E2F33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Patient name: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2F3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………….</w:t>
                            </w:r>
                          </w:p>
                          <w:p w:rsidR="000E2F33" w:rsidRPr="000E2F33" w:rsidRDefault="000E2F33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DOB: </w:t>
                            </w:r>
                            <w:r w:rsidRPr="000E2F3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…../…../…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…… </w:t>
                            </w: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Age: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</w:t>
                            </w:r>
                          </w:p>
                          <w:p w:rsidR="000E2F33" w:rsidRPr="000E2F33" w:rsidRDefault="000E2F33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Weight (kg)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:rsidR="000E2F33" w:rsidRPr="000E2F33" w:rsidRDefault="00430A04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Gender: </w:t>
                            </w:r>
                            <w:r w:rsidRP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Mal</w:t>
                            </w:r>
                            <w:r w:rsidR="000E2F33" w:rsidRP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 / Female</w:t>
                            </w:r>
                          </w:p>
                          <w:p w:rsidR="000E2F33" w:rsidRPr="00430A04" w:rsidRDefault="000E2F33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Postcode</w:t>
                            </w:r>
                            <w:r w:rsidR="00430A0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30A0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:rsidR="000E2F33" w:rsidRPr="00430A04" w:rsidRDefault="000E2F33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NHS number</w:t>
                            </w:r>
                            <w:r w:rsidR="00430A0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30A0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…………………………………..</w:t>
                            </w:r>
                          </w:p>
                          <w:p w:rsidR="00430A04" w:rsidRPr="00430A04" w:rsidRDefault="000E2F33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ELCH hospital number (if applicable)</w:t>
                            </w:r>
                            <w:r w:rsidR="00430A0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30A0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30.35pt;margin-top:13pt;width:240.55pt;height:1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" fillcolor="white [3201]" strokecolor="black [3200]" strokeweight="1pt">
                <v:textbox>
                  <w:txbxContent>
                    <w:p w:rsidR="000E2F33" w:rsidRPr="000E2F33" w:rsidRDefault="000E2F33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Patient name: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E2F3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……………………………………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………….</w:t>
                      </w:r>
                    </w:p>
                    <w:p w:rsidR="000E2F33" w:rsidRPr="000E2F33" w:rsidRDefault="000E2F33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DOB: </w:t>
                      </w:r>
                      <w:r w:rsidRPr="000E2F33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…../…../…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…… </w:t>
                      </w: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Age: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</w:t>
                      </w:r>
                    </w:p>
                    <w:p w:rsidR="000E2F33" w:rsidRPr="000E2F33" w:rsidRDefault="000E2F33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Weight (kg)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……………………….</w:t>
                      </w:r>
                    </w:p>
                    <w:p w:rsidR="000E2F33" w:rsidRPr="000E2F33" w:rsidRDefault="00430A04" w:rsidP="00430A04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Gender: </w:t>
                      </w:r>
                      <w:r w:rsidRP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Mal</w:t>
                      </w:r>
                      <w:r w:rsidR="000E2F33" w:rsidRP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 / Female</w:t>
                      </w:r>
                    </w:p>
                    <w:p w:rsidR="000E2F33" w:rsidRPr="00430A04" w:rsidRDefault="000E2F33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Postcode</w:t>
                      </w:r>
                      <w:r w:rsidR="00430A04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30A0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0E2F33" w:rsidRPr="00430A04" w:rsidRDefault="000E2F33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NHS number</w:t>
                      </w:r>
                      <w:r w:rsidR="00430A04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30A0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…………………………………..</w:t>
                      </w:r>
                    </w:p>
                    <w:p w:rsidR="00430A04" w:rsidRPr="00430A04" w:rsidRDefault="000E2F33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ELCH hospital number (if applicable)</w:t>
                      </w:r>
                      <w:r w:rsidR="00430A04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30A0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96BE5" wp14:editId="333D1AAA">
                <wp:simplePos x="0" y="0"/>
                <wp:positionH relativeFrom="column">
                  <wp:posOffset>2850460</wp:posOffset>
                </wp:positionH>
                <wp:positionV relativeFrom="paragraph">
                  <wp:posOffset>165266</wp:posOffset>
                </wp:positionV>
                <wp:extent cx="3054985" cy="1900361"/>
                <wp:effectExtent l="0" t="0" r="1206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9003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F33" w:rsidRPr="00430A04" w:rsidRDefault="000E2F33" w:rsidP="000E2F33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Referring hospital</w:t>
                            </w:r>
                            <w:r w:rsidR="00430A0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30A0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:rsidR="000E2F33" w:rsidRPr="000E2F33" w:rsidRDefault="000E2F33" w:rsidP="000E2F33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Within Evelina London network? </w:t>
                            </w:r>
                            <w:r w:rsidRP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:rsidR="000E2F33" w:rsidRPr="00430A04" w:rsidRDefault="000E2F33" w:rsidP="000E2F3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Known to ELCH consultants? </w:t>
                            </w:r>
                            <w:r w:rsidRP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:rsidR="000E2F33" w:rsidRPr="000E2F33" w:rsidRDefault="000E2F33" w:rsidP="000E2F33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Site of presentation in hospital: </w:t>
                            </w:r>
                            <w:r w:rsidRP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ward / ED</w:t>
                            </w:r>
                          </w:p>
                          <w:p w:rsidR="000E2F33" w:rsidRPr="00430A04" w:rsidRDefault="000E2F33" w:rsidP="000E2F33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Hospital phone number</w:t>
                            </w:r>
                            <w:r w:rsidR="00430A0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30A0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  <w:p w:rsidR="000E2F33" w:rsidRPr="00430A04" w:rsidRDefault="00430A04" w:rsidP="000E2F33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Referring clinician: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:rsidR="000E2F33" w:rsidRPr="00430A04" w:rsidRDefault="000E2F33" w:rsidP="000E2F33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Referring clinician contact details</w:t>
                            </w:r>
                            <w:r w:rsidR="00430A0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30A0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………………………………………………………………………</w:t>
                            </w:r>
                          </w:p>
                          <w:p w:rsidR="000E2F33" w:rsidRPr="00430A04" w:rsidRDefault="000E2F33" w:rsidP="000E2F33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0E2F33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ELCH clinician contacted</w:t>
                            </w:r>
                            <w:r w:rsidR="00430A04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30A0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96BE5" id="Rectangle 2" o:spid="_x0000_s1029" style="position:absolute;margin-left:224.45pt;margin-top:13pt;width:240.55pt;height:1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" fillcolor="white [3201]" strokecolor="black [3200]" strokeweight="1pt">
                <v:textbox>
                  <w:txbxContent>
                    <w:p w:rsidR="000E2F33" w:rsidRPr="00430A04" w:rsidRDefault="000E2F33" w:rsidP="000E2F33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Referring hospital</w:t>
                      </w:r>
                      <w:r w:rsidR="00430A04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30A0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:rsidR="000E2F33" w:rsidRPr="000E2F33" w:rsidRDefault="000E2F33" w:rsidP="000E2F33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Within Evelina London network? </w:t>
                      </w:r>
                      <w:r w:rsidRP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Yes / No</w:t>
                      </w:r>
                    </w:p>
                    <w:p w:rsidR="000E2F33" w:rsidRPr="00430A04" w:rsidRDefault="000E2F33" w:rsidP="000E2F3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Known to ELCH consultants? </w:t>
                      </w:r>
                      <w:r w:rsidRP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Yes / No</w:t>
                      </w:r>
                    </w:p>
                    <w:p w:rsidR="000E2F33" w:rsidRPr="000E2F33" w:rsidRDefault="000E2F33" w:rsidP="000E2F33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Site of presentation in hospital: </w:t>
                      </w:r>
                      <w:r w:rsidRP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ward / ED</w:t>
                      </w:r>
                    </w:p>
                    <w:p w:rsidR="000E2F33" w:rsidRPr="00430A04" w:rsidRDefault="000E2F33" w:rsidP="000E2F33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Hospital phone number</w:t>
                      </w:r>
                      <w:r w:rsidR="00430A04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30A0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</w:t>
                      </w:r>
                    </w:p>
                    <w:p w:rsidR="000E2F33" w:rsidRPr="00430A04" w:rsidRDefault="00430A04" w:rsidP="000E2F33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Referring clinician: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:rsidR="000E2F33" w:rsidRPr="00430A04" w:rsidRDefault="000E2F33" w:rsidP="000E2F33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Referring clinician contact details</w:t>
                      </w:r>
                      <w:r w:rsidR="00430A04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30A0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………………………………………………………………………</w:t>
                      </w:r>
                    </w:p>
                    <w:p w:rsidR="000E2F33" w:rsidRPr="00430A04" w:rsidRDefault="000E2F33" w:rsidP="000E2F33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0E2F33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ELCH clinician contacted</w:t>
                      </w:r>
                      <w:r w:rsidR="00430A04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30A0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2C466E" w:rsidRDefault="002C466E" w:rsidP="00B43096">
      <w:pPr>
        <w:rPr>
          <w:rFonts w:asciiTheme="minorHAnsi" w:hAnsiTheme="minorHAnsi" w:cs="Arial"/>
          <w:b/>
          <w:i/>
          <w:sz w:val="24"/>
          <w:szCs w:val="24"/>
        </w:rPr>
        <w:sectPr w:rsidR="002C466E" w:rsidSect="007E2E41">
          <w:headerReference w:type="default" r:id="rId7"/>
          <w:headerReference w:type="first" r:id="rId8"/>
          <w:pgSz w:w="11906" w:h="16838" w:code="9"/>
          <w:pgMar w:top="709" w:right="1706" w:bottom="1440" w:left="1797" w:header="765" w:footer="720" w:gutter="0"/>
          <w:cols w:space="720"/>
          <w:titlePg/>
        </w:sectPr>
      </w:pPr>
    </w:p>
    <w:p w:rsidR="002C466E" w:rsidRDefault="002C466E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0E2F33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0E2F33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0E2F33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0E2F33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0E2F33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0E2F33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0E2F33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0E2F33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0E2F33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0E2F33" w:rsidRDefault="00430A04" w:rsidP="00D97E41">
      <w:pPr>
        <w:ind w:right="505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0F496" wp14:editId="59440AFD">
                <wp:simplePos x="0" y="0"/>
                <wp:positionH relativeFrom="column">
                  <wp:posOffset>-385721</wp:posOffset>
                </wp:positionH>
                <wp:positionV relativeFrom="paragraph">
                  <wp:posOffset>170097</wp:posOffset>
                </wp:positionV>
                <wp:extent cx="6291166" cy="2790908"/>
                <wp:effectExtent l="0" t="0" r="146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166" cy="27909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A04" w:rsidRDefault="00430A04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Does the child need intervention from the ELCH General Surgery team or STRS?</w:t>
                            </w:r>
                          </w:p>
                          <w:p w:rsidR="00430A04" w:rsidRPr="00430A04" w:rsidRDefault="006A0972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1168749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A04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ELCH General Surgery team</w:t>
                            </w:r>
                            <w:r w:rsid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-949701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A04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STRS – </w:t>
                            </w:r>
                            <w:r w:rsidR="00430A04" w:rsidRPr="00430A0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please contact the STRS team</w:t>
                            </w:r>
                          </w:p>
                          <w:p w:rsidR="00430A04" w:rsidRDefault="00430A04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What is the DGH request for the ELCH General Surgery team?</w:t>
                            </w:r>
                          </w:p>
                          <w:p w:rsidR="00430A04" w:rsidRDefault="006A0972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-2639225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A04" w:rsidRPr="00430A04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30A04" w:rsidRP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Advice</w:t>
                            </w:r>
                            <w:r w:rsidR="00430A04" w:rsidRPr="00430A0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30A0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30A0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430A04" w:rsidRPr="00430A0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17745906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A04" w:rsidRPr="00430A04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30A04" w:rsidRPr="00430A0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Transfer to ELCH</w:t>
                            </w:r>
                          </w:p>
                          <w:p w:rsidR="00430A04" w:rsidRDefault="00430A04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Please fill in the following information before contacting the </w:t>
                            </w:r>
                            <w:r w:rsidRPr="00430A04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Evelina London Paediatric General Surgery team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30A04" w:rsidRDefault="00430A04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Presenting complaint and history: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</w:t>
                            </w:r>
                          </w:p>
                          <w:p w:rsidR="00430A04" w:rsidRDefault="00430A04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30A04" w:rsidRDefault="00430A04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Past medical/surgical history: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………………………………………………………………………………………………………..</w:t>
                            </w:r>
                          </w:p>
                          <w:p w:rsidR="00430A04" w:rsidRDefault="00430A04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                      </w:r>
                          </w:p>
                          <w:p w:rsidR="00CA05B0" w:rsidRPr="00CA05B0" w:rsidRDefault="00CA05B0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Infectious concern: </w:t>
                            </w:r>
                            <w:r w:rsidR="00BF437E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  <w:p w:rsidR="00430A04" w:rsidRPr="00430A04" w:rsidRDefault="00430A04" w:rsidP="00430A0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0F496" id="Rectangle 3" o:spid="_x0000_s1030" style="position:absolute;margin-left:-30.35pt;margin-top:13.4pt;width:495.35pt;height:2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" fillcolor="white [3201]" strokecolor="black [3200]" strokeweight="1pt">
                <v:textbox>
                  <w:txbxContent>
                    <w:p w:rsidR="00430A04" w:rsidRDefault="00430A04" w:rsidP="00430A04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Does the child need intervention from the ELCH General Surgery team or STRS?</w:t>
                      </w:r>
                    </w:p>
                    <w:p w:rsidR="00430A04" w:rsidRPr="00430A04" w:rsidRDefault="00363E47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1168749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A04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ELCH General Surgery team</w:t>
                      </w:r>
                      <w:r w:rsid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-949701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A04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STRS – </w:t>
                      </w:r>
                      <w:r w:rsidR="00430A04" w:rsidRPr="00430A0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please contact the STRS team</w:t>
                      </w:r>
                    </w:p>
                    <w:p w:rsidR="00430A04" w:rsidRDefault="00430A04" w:rsidP="00430A04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What is the DGH request for the ELCH General Surgery team?</w:t>
                      </w:r>
                    </w:p>
                    <w:p w:rsidR="00430A04" w:rsidRDefault="00363E47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-2639225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A04" w:rsidRPr="00430A04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30A04" w:rsidRP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Advice</w:t>
                      </w:r>
                      <w:r w:rsidR="00430A04" w:rsidRPr="00430A0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430A0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430A0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r w:rsidR="00430A04" w:rsidRPr="00430A0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17745906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A04" w:rsidRPr="00430A04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30A04" w:rsidRPr="00430A04">
                        <w:rPr>
                          <w:rFonts w:asciiTheme="minorHAnsi" w:hAnsiTheme="minorHAnsi"/>
                          <w:sz w:val="22"/>
                          <w:szCs w:val="22"/>
                        </w:rPr>
                        <w:t>Transfer to ELCH</w:t>
                      </w:r>
                    </w:p>
                    <w:p w:rsidR="00430A04" w:rsidRDefault="00430A04" w:rsidP="00430A04">
                      <w:pPr>
                        <w:spacing w:line="276" w:lineRule="auto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Please fill in the following information before contacting the </w:t>
                      </w:r>
                      <w:r w:rsidRPr="00430A04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Evelina London Paediatric General Surgery team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430A04" w:rsidRDefault="00430A04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Presenting complaint and history: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</w:p>
                    <w:p w:rsidR="00430A04" w:rsidRDefault="00430A04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                </w:r>
                    </w:p>
                    <w:p w:rsidR="00430A04" w:rsidRDefault="00430A04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Past medical/surgical history: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………………………………………………………………………………………………………..</w:t>
                      </w:r>
                    </w:p>
                    <w:p w:rsidR="00430A04" w:rsidRDefault="00430A04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                </w:r>
                    </w:p>
                    <w:p w:rsidR="00CA05B0" w:rsidRPr="00CA05B0" w:rsidRDefault="00CA05B0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Infectious concern: </w:t>
                      </w:r>
                      <w:r w:rsidR="00BF437E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Yes / No</w:t>
                      </w:r>
                    </w:p>
                    <w:p w:rsidR="00430A04" w:rsidRPr="00430A04" w:rsidRDefault="00430A04" w:rsidP="00430A04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466E" w:rsidRDefault="002C466E" w:rsidP="00D97E41">
      <w:pPr>
        <w:ind w:right="505"/>
        <w:rPr>
          <w:rFonts w:asciiTheme="minorHAnsi" w:hAnsiTheme="minorHAnsi" w:cs="Arial"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2C466E" w:rsidRDefault="002C466E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BE2AEE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  <w:r>
        <w:rPr>
          <w:rFonts w:asciiTheme="minorHAnsi" w:hAnsiTheme="minorHAnsi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83AA7" wp14:editId="116ECBD9">
                <wp:simplePos x="0" y="0"/>
                <wp:positionH relativeFrom="column">
                  <wp:posOffset>3494516</wp:posOffset>
                </wp:positionH>
                <wp:positionV relativeFrom="paragraph">
                  <wp:posOffset>111346</wp:posOffset>
                </wp:positionV>
                <wp:extent cx="2410598" cy="3290570"/>
                <wp:effectExtent l="0" t="0" r="2794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598" cy="3290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A54" w:rsidRPr="00BE2AEE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E2AE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r w:rsidR="00BF437E" w:rsidRPr="00BE2AE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utcome:</w:t>
                            </w:r>
                          </w:p>
                          <w:p w:rsidR="00BF437E" w:rsidRPr="00BE2AEE" w:rsidRDefault="006A0972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3935583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437E" w:rsidRPr="00BE2AEE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F437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Non-urgent (Advice given/Refer to outpatient clinic)</w:t>
                            </w:r>
                          </w:p>
                          <w:p w:rsidR="00BF437E" w:rsidRPr="00BE2AEE" w:rsidRDefault="006A0972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1245456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437E" w:rsidRPr="00BE2AEE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F437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Moderate condition – ensure transfer occurs 24-48 hours</w:t>
                            </w:r>
                          </w:p>
                          <w:p w:rsidR="00BF437E" w:rsidRPr="00BE2AEE" w:rsidRDefault="006A0972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id w:val="-11401100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437E" w:rsidRPr="00BE2AEE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F437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Severe condition – immediate transfer</w:t>
                            </w:r>
                          </w:p>
                          <w:p w:rsidR="00BF437E" w:rsidRPr="00BE2AEE" w:rsidRDefault="00BF437E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E2AE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Transfer accepted? </w:t>
                            </w:r>
                            <w:r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Yes / No</w:t>
                            </w:r>
                          </w:p>
                          <w:p w:rsidR="00CA05B0" w:rsidRPr="00BE2AEE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E2AE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Telephone advice: </w:t>
                            </w:r>
                            <w:r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</w:t>
                            </w:r>
                            <w:r w:rsidR="00BE2AE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</w:t>
                            </w:r>
                            <w:r w:rsid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:rsidR="00DC7A54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</w:t>
                            </w:r>
                            <w:r w:rsid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..……..</w:t>
                            </w:r>
                            <w:r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  <w:r w:rsidR="00BE2AE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:rsidR="00BE2AEE" w:rsidRPr="00BE2AEE" w:rsidRDefault="00BE2AEE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…………………………………………………………..</w:t>
                            </w:r>
                          </w:p>
                          <w:p w:rsidR="00DC7A54" w:rsidRPr="00BE2AEE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E2AEE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Advice to referring hospital for actions prior to transfer: </w:t>
                            </w:r>
                            <w:r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</w:t>
                            </w:r>
                            <w:r w:rsidR="00BF437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</w:t>
                            </w:r>
                            <w:r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</w:t>
                            </w:r>
                            <w:r w:rsidR="00BE2AE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</w:t>
                            </w:r>
                            <w:r w:rsid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:rsidR="00DC7A54" w:rsidRPr="00DC7A54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  <w:r w:rsidR="00BF437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.…</w:t>
                            </w:r>
                            <w:r w:rsidR="00BE2AE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BF437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</w:t>
                            </w:r>
                            <w:r w:rsidR="00BE2AE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</w:t>
                            </w:r>
                            <w:r w:rsidR="00BF437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</w:t>
                            </w:r>
                            <w:r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</w:t>
                            </w:r>
                            <w:r w:rsidR="00BE2AEE" w:rsidRP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</w:t>
                            </w:r>
                            <w:r w:rsidR="00BE2AE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83AA7" id="Rectangle 7" o:spid="_x0000_s1031" style="position:absolute;margin-left:275.15pt;margin-top:8.75pt;width:189.8pt;height:25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" fillcolor="white [3201]" strokecolor="black [3200]" strokeweight="1pt">
                <v:textbox>
                  <w:txbxContent>
                    <w:p w:rsidR="00DC7A54" w:rsidRPr="00BE2AEE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E2AE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</w:t>
                      </w:r>
                      <w:r w:rsidR="00BF437E" w:rsidRPr="00BE2AE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utcome:</w:t>
                      </w:r>
                    </w:p>
                    <w:p w:rsidR="00BF437E" w:rsidRPr="00BE2AEE" w:rsidRDefault="00363E47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3935583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437E" w:rsidRPr="00BE2AEE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F437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Non-urgent (Advice given/Refer to outpatient clinic)</w:t>
                      </w:r>
                    </w:p>
                    <w:p w:rsidR="00BF437E" w:rsidRPr="00BE2AEE" w:rsidRDefault="00363E47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1245456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437E" w:rsidRPr="00BE2AEE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F437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Moderate condition – ensure transfer occurs 24-48 hours</w:t>
                      </w:r>
                    </w:p>
                    <w:p w:rsidR="00BF437E" w:rsidRPr="00BE2AEE" w:rsidRDefault="00363E47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id w:val="-11401100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437E" w:rsidRPr="00BE2AEE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F437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Severe condition – immediate transfer</w:t>
                      </w:r>
                    </w:p>
                    <w:p w:rsidR="00BF437E" w:rsidRPr="00BE2AEE" w:rsidRDefault="00BF437E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E2AE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Transfer accepted? </w:t>
                      </w:r>
                      <w:r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Yes / No</w:t>
                      </w:r>
                    </w:p>
                    <w:p w:rsidR="00CA05B0" w:rsidRPr="00BE2AEE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E2AE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Telephone advice: </w:t>
                      </w:r>
                      <w:r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</w:t>
                      </w:r>
                      <w:r w:rsidR="00BE2AE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</w:t>
                      </w:r>
                      <w:r w:rsid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…….</w:t>
                      </w:r>
                    </w:p>
                    <w:p w:rsidR="00DC7A54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</w:t>
                      </w:r>
                      <w:r w:rsid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..……..</w:t>
                      </w:r>
                      <w:r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</w:t>
                      </w:r>
                      <w:r w:rsidR="00BE2AE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</w:t>
                      </w:r>
                    </w:p>
                    <w:p w:rsidR="00BE2AEE" w:rsidRPr="00BE2AEE" w:rsidRDefault="00BE2AEE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…………………………………………………………..</w:t>
                      </w:r>
                    </w:p>
                    <w:p w:rsidR="00DC7A54" w:rsidRPr="00BE2AEE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E2AEE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Advice to referring hospital for actions prior to transfer: </w:t>
                      </w:r>
                      <w:r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</w:t>
                      </w:r>
                      <w:r w:rsidR="00BF437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</w:t>
                      </w:r>
                      <w:r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</w:t>
                      </w:r>
                      <w:r w:rsidR="00BE2AE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</w:t>
                      </w:r>
                      <w:r w:rsid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…….</w:t>
                      </w:r>
                    </w:p>
                    <w:p w:rsidR="00DC7A54" w:rsidRPr="00DC7A54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………………………………………………</w:t>
                      </w:r>
                      <w:r w:rsidR="00BF437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.…</w:t>
                      </w:r>
                      <w:r w:rsidR="00BE2AE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  <w:r w:rsidR="00BF437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</w:t>
                      </w:r>
                      <w:r w:rsidR="00BE2AE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</w:t>
                      </w:r>
                      <w:r w:rsidR="00BF437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</w:t>
                      </w:r>
                      <w:r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………………………………………</w:t>
                      </w:r>
                      <w:r w:rsidR="00BE2AEE" w:rsidRP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</w:t>
                      </w:r>
                      <w:r w:rsidR="00BE2AE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………..</w:t>
                      </w:r>
                    </w:p>
                  </w:txbxContent>
                </v:textbox>
              </v:rect>
            </w:pict>
          </mc:Fallback>
        </mc:AlternateContent>
      </w:r>
      <w:r w:rsidR="00BF437E">
        <w:rPr>
          <w:rFonts w:asciiTheme="minorHAnsi" w:hAnsiTheme="minorHAnsi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FA9F1" wp14:editId="3D277E2F">
                <wp:simplePos x="0" y="0"/>
                <wp:positionH relativeFrom="column">
                  <wp:posOffset>-393672</wp:posOffset>
                </wp:positionH>
                <wp:positionV relativeFrom="paragraph">
                  <wp:posOffset>111346</wp:posOffset>
                </wp:positionV>
                <wp:extent cx="3760967" cy="3290570"/>
                <wp:effectExtent l="0" t="0" r="1143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967" cy="3290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5B0" w:rsidRDefault="00CA05B0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Status at referral</w:t>
                            </w:r>
                          </w:p>
                          <w:p w:rsidR="00DC7A54" w:rsidRDefault="00CA05B0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HR:</w:t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Na:</w:t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id w:val="-1946070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437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Cannula</w:t>
                            </w:r>
                          </w:p>
                          <w:p w:rsidR="00CA05B0" w:rsidRDefault="00CA05B0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CRT: </w:t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K:</w:t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id w:val="-105516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437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Fluids</w:t>
                            </w:r>
                          </w:p>
                          <w:p w:rsidR="00CA05B0" w:rsidRDefault="00CA05B0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RR:</w:t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SpO</w:t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id w:val="84231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437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NG tube</w:t>
                            </w:r>
                          </w:p>
                          <w:p w:rsidR="00CA05B0" w:rsidRDefault="00CA05B0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Sats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In air/O</w:t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DC7A5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  <w:sz w:val="24"/>
                                  <w:szCs w:val="24"/>
                                </w:rPr>
                                <w:id w:val="18581580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437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BF437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Antibiotics</w:t>
                            </w:r>
                          </w:p>
                          <w:p w:rsidR="00DC7A54" w:rsidRPr="00DC7A54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pH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 xml:space="preserve">CXR/AXR: </w:t>
                            </w:r>
                          </w:p>
                          <w:p w:rsidR="00DC7A54" w:rsidRPr="00DC7A54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Lactate: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BP:</w:t>
                            </w:r>
                          </w:p>
                          <w:p w:rsidR="00DC7A54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BE: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Temp:</w:t>
                            </w:r>
                          </w:p>
                          <w:p w:rsidR="00DC7A54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HCO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Urine output:</w:t>
                            </w:r>
                          </w:p>
                          <w:p w:rsidR="00DC7A54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GCS:</w:t>
                            </w:r>
                          </w:p>
                          <w:p w:rsidR="00DC7A54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WCC: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  <w:t>PEWS:</w:t>
                            </w:r>
                          </w:p>
                          <w:p w:rsidR="00DC7A54" w:rsidRPr="00DC7A54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CRP: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BE2AEE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Blood results:</w:t>
                            </w:r>
                          </w:p>
                          <w:p w:rsidR="00CA05B0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Plts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C7A54" w:rsidRPr="00CA05B0" w:rsidRDefault="00DC7A54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Hb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A05B0" w:rsidRPr="00430A04" w:rsidRDefault="00CA05B0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CA05B0" w:rsidRPr="00430A04" w:rsidRDefault="00CA05B0" w:rsidP="00CA05B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FA9F1" id="Rectangle 4" o:spid="_x0000_s1032" style="position:absolute;margin-left:-31pt;margin-top:8.75pt;width:296.15pt;height:25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" fillcolor="white [3201]" strokecolor="black [3200]" strokeweight="1pt">
                <v:textbox>
                  <w:txbxContent>
                    <w:p w:rsidR="00CA05B0" w:rsidRDefault="00CA05B0" w:rsidP="00CA05B0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Status at referral</w:t>
                      </w:r>
                    </w:p>
                    <w:p w:rsidR="00DC7A54" w:rsidRDefault="00CA05B0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HR:</w:t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Na:</w:t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id w:val="-19460701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437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Cannula</w:t>
                      </w:r>
                    </w:p>
                    <w:p w:rsidR="00CA05B0" w:rsidRDefault="00CA05B0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CRT: </w:t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K:</w:t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id w:val="-105516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437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Fluids</w:t>
                      </w:r>
                    </w:p>
                    <w:p w:rsidR="00CA05B0" w:rsidRDefault="00CA05B0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RR:</w:t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SpO</w:t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:</w:t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id w:val="84231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437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NG tube</w:t>
                      </w:r>
                    </w:p>
                    <w:p w:rsidR="00CA05B0" w:rsidRDefault="00CA05B0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Sats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:</w:t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In air/O</w:t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DC7A5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: </w:t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  <w:sz w:val="24"/>
                            <w:szCs w:val="24"/>
                          </w:rPr>
                          <w:id w:val="18581580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437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BF437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Antibiotics</w:t>
                      </w:r>
                    </w:p>
                    <w:p w:rsidR="00DC7A54" w:rsidRPr="00DC7A54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pH</w:t>
                      </w:r>
                      <w:proofErr w:type="gramEnd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 xml:space="preserve">CXR/AXR: </w:t>
                      </w:r>
                    </w:p>
                    <w:p w:rsidR="00DC7A54" w:rsidRPr="00DC7A54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Lactate: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BP:</w:t>
                      </w:r>
                    </w:p>
                    <w:p w:rsidR="00DC7A54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BE: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Temp:</w:t>
                      </w:r>
                    </w:p>
                    <w:p w:rsidR="00DC7A54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HCO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Urine output:</w:t>
                      </w:r>
                    </w:p>
                    <w:p w:rsidR="00DC7A54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GCS:</w:t>
                      </w:r>
                    </w:p>
                    <w:p w:rsidR="00DC7A54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WCC: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  <w:t>PEWS:</w:t>
                      </w:r>
                    </w:p>
                    <w:p w:rsidR="00DC7A54" w:rsidRPr="00DC7A54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CRP: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 w:rsidR="00BE2AEE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Blood results:</w:t>
                      </w:r>
                    </w:p>
                    <w:p w:rsidR="00CA05B0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Plts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ab/>
                      </w:r>
                    </w:p>
                    <w:p w:rsidR="00DC7A54" w:rsidRPr="00CA05B0" w:rsidRDefault="00DC7A54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Hb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:</w:t>
                      </w:r>
                    </w:p>
                    <w:p w:rsidR="00CA05B0" w:rsidRPr="00430A04" w:rsidRDefault="00CA05B0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CA05B0" w:rsidRPr="00430A04" w:rsidRDefault="00CA05B0" w:rsidP="00CA05B0">
                      <w:pPr>
                        <w:spacing w:line="276" w:lineRule="auto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430A04" w:rsidRDefault="00430A04" w:rsidP="00D97E41">
      <w:pPr>
        <w:ind w:right="505"/>
        <w:rPr>
          <w:rFonts w:asciiTheme="minorHAnsi" w:hAnsiTheme="minorHAnsi" w:cs="Arial"/>
          <w:b/>
          <w:i/>
          <w:sz w:val="24"/>
          <w:szCs w:val="24"/>
        </w:rPr>
      </w:pPr>
    </w:p>
    <w:p w:rsidR="002C466E" w:rsidRDefault="002C466E" w:rsidP="00BF437E">
      <w:pPr>
        <w:rPr>
          <w:rFonts w:asciiTheme="minorHAnsi" w:hAnsiTheme="minorHAnsi" w:cs="Arial"/>
          <w:b/>
          <w:i/>
          <w:sz w:val="24"/>
          <w:szCs w:val="24"/>
        </w:rPr>
      </w:pPr>
    </w:p>
    <w:sectPr w:rsidR="002C466E" w:rsidSect="002C466E">
      <w:type w:val="continuous"/>
      <w:pgSz w:w="11906" w:h="16838" w:code="9"/>
      <w:pgMar w:top="709" w:right="1706" w:bottom="1440" w:left="1797" w:header="76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96" w:rsidRDefault="00B43096">
      <w:r>
        <w:separator/>
      </w:r>
    </w:p>
  </w:endnote>
  <w:endnote w:type="continuationSeparator" w:id="0">
    <w:p w:rsidR="00B43096" w:rsidRDefault="00B4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96" w:rsidRDefault="00B43096">
      <w:r>
        <w:separator/>
      </w:r>
    </w:p>
  </w:footnote>
  <w:footnote w:type="continuationSeparator" w:id="0">
    <w:p w:rsidR="00B43096" w:rsidRDefault="00B43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05496B">
    <w:pPr>
      <w:ind w:right="35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6B" w:rsidRDefault="00B4309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-1203960</wp:posOffset>
          </wp:positionH>
          <wp:positionV relativeFrom="paragraph">
            <wp:posOffset>-483235</wp:posOffset>
          </wp:positionV>
          <wp:extent cx="2514600" cy="1466850"/>
          <wp:effectExtent l="0" t="0" r="0" b="0"/>
          <wp:wrapSquare wrapText="bothSides"/>
          <wp:docPr id="6" name="Picture 6" descr="EVE_LOGO_A4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VE_LOGO_A4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-483235</wp:posOffset>
          </wp:positionV>
          <wp:extent cx="3009900" cy="1514475"/>
          <wp:effectExtent l="0" t="0" r="0" b="9525"/>
          <wp:wrapTight wrapText="bothSides">
            <wp:wrapPolygon edited="0">
              <wp:start x="0" y="0"/>
              <wp:lineTo x="0" y="21464"/>
              <wp:lineTo x="21463" y="21464"/>
              <wp:lineTo x="21463" y="0"/>
              <wp:lineTo x="0" y="0"/>
            </wp:wrapPolygon>
          </wp:wrapTight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074C"/>
    <w:multiLevelType w:val="singleLevel"/>
    <w:tmpl w:val="CF08D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BC7C4E"/>
    <w:multiLevelType w:val="hybridMultilevel"/>
    <w:tmpl w:val="8F8213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962232"/>
    <w:multiLevelType w:val="hybridMultilevel"/>
    <w:tmpl w:val="D5AA9A8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93028"/>
    <w:multiLevelType w:val="hybridMultilevel"/>
    <w:tmpl w:val="B7A83512"/>
    <w:lvl w:ilvl="0" w:tplc="FFFFFFFF">
      <w:start w:val="1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B2E5B"/>
    <w:multiLevelType w:val="hybridMultilevel"/>
    <w:tmpl w:val="656A01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0F3128"/>
    <w:multiLevelType w:val="hybridMultilevel"/>
    <w:tmpl w:val="519E6D68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60D5B"/>
    <w:multiLevelType w:val="hybridMultilevel"/>
    <w:tmpl w:val="1040BB4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743C9"/>
    <w:multiLevelType w:val="hybridMultilevel"/>
    <w:tmpl w:val="5F605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600AF"/>
    <w:multiLevelType w:val="hybridMultilevel"/>
    <w:tmpl w:val="C19023CA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33AE2"/>
    <w:multiLevelType w:val="hybridMultilevel"/>
    <w:tmpl w:val="6C3A5286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D079A0"/>
    <w:multiLevelType w:val="singleLevel"/>
    <w:tmpl w:val="FCBA3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5D78FF"/>
    <w:multiLevelType w:val="hybridMultilevel"/>
    <w:tmpl w:val="55007442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96"/>
    <w:rsid w:val="0000516E"/>
    <w:rsid w:val="0005496B"/>
    <w:rsid w:val="000E2F33"/>
    <w:rsid w:val="001621C6"/>
    <w:rsid w:val="002C466E"/>
    <w:rsid w:val="002E4967"/>
    <w:rsid w:val="002E5220"/>
    <w:rsid w:val="002F0CF6"/>
    <w:rsid w:val="00363E47"/>
    <w:rsid w:val="00425CC1"/>
    <w:rsid w:val="00430A04"/>
    <w:rsid w:val="00471275"/>
    <w:rsid w:val="004F3C19"/>
    <w:rsid w:val="00514EE5"/>
    <w:rsid w:val="0062530A"/>
    <w:rsid w:val="006A0972"/>
    <w:rsid w:val="006F15BA"/>
    <w:rsid w:val="007355D3"/>
    <w:rsid w:val="007E2E41"/>
    <w:rsid w:val="00811A45"/>
    <w:rsid w:val="008775F3"/>
    <w:rsid w:val="009A1563"/>
    <w:rsid w:val="009E10CA"/>
    <w:rsid w:val="009E245D"/>
    <w:rsid w:val="00A52D5F"/>
    <w:rsid w:val="00A678E2"/>
    <w:rsid w:val="00B01A28"/>
    <w:rsid w:val="00B206EA"/>
    <w:rsid w:val="00B43096"/>
    <w:rsid w:val="00BE2AEE"/>
    <w:rsid w:val="00BF437E"/>
    <w:rsid w:val="00C31C8C"/>
    <w:rsid w:val="00CA05B0"/>
    <w:rsid w:val="00D97E41"/>
    <w:rsid w:val="00DC7A54"/>
    <w:rsid w:val="00DD223A"/>
    <w:rsid w:val="00EC0193"/>
    <w:rsid w:val="00F317C9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0524270-8E7A-4154-9647-1DCDB108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8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">
    <w:name w:val="Body Text"/>
    <w:basedOn w:val="Normal"/>
    <w:rPr>
      <w:rFonts w:ascii="Arial" w:hAnsi="Arial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rsid w:val="002F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2D5F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5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aediatricManagementTeam\Evelina%20London%20Logos%20and%20Templates\Evelina%20London%20&amp;%20GSTT%20A4%20Headed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Evelina London &amp; GSTT A4 Headed paper</Template>
  <TotalTime>0</TotalTime>
  <Pages>1</Pages>
  <Words>9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Policy</vt:lpstr>
    </vt:vector>
  </TitlesOfParts>
  <Company>Andrew Younger &amp; Associates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Policy</dc:title>
  <dc:subject/>
  <dc:creator>Nia Edwards</dc:creator>
  <cp:keywords/>
  <dc:description/>
  <cp:lastModifiedBy>Wells Rosamunde</cp:lastModifiedBy>
  <cp:revision>2</cp:revision>
  <cp:lastPrinted>2018-08-21T13:05:00Z</cp:lastPrinted>
  <dcterms:created xsi:type="dcterms:W3CDTF">2018-08-23T15:48:00Z</dcterms:created>
  <dcterms:modified xsi:type="dcterms:W3CDTF">2018-08-23T15:48:00Z</dcterms:modified>
</cp:coreProperties>
</file>